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C04CC" w:rsidRPr="006C4081" w:rsidRDefault="00005FFD" w:rsidP="00F3271C">
      <w:pPr>
        <w:pStyle w:val="18"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Toc199148663"/>
      <w:bookmarkStart w:id="1" w:name="_Toc188432222"/>
      <w:bookmarkStart w:id="2" w:name="_Toc188431690"/>
      <w:bookmarkStart w:id="3" w:name="_Toc171483862"/>
      <w:bookmarkStart w:id="4" w:name="_Toc171422266"/>
      <w:bookmarkStart w:id="5" w:name="_Toc152572632"/>
      <w:bookmarkStart w:id="6" w:name="_Toc148514674"/>
      <w:bookmarkStart w:id="7" w:name="_Toc326343871"/>
      <w:r>
        <w:rPr>
          <w:rFonts w:ascii="Arial" w:hAnsi="Arial" w:cs="Arial"/>
          <w:b/>
          <w:noProof/>
          <w:sz w:val="28"/>
          <w:szCs w:val="28"/>
          <w:lang w:eastAsia="ru-RU"/>
        </w:rPr>
        <w:drawing>
          <wp:inline distT="0" distB="0" distL="0" distR="0">
            <wp:extent cx="1587500" cy="85090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4CC" w:rsidRPr="005C7C46" w:rsidRDefault="005C04CC" w:rsidP="00F3271C">
      <w:pPr>
        <w:pStyle w:val="18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5C04CC" w:rsidRPr="006C4081" w:rsidRDefault="005C04CC" w:rsidP="00F3271C">
      <w:pPr>
        <w:pStyle w:val="1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C4081">
        <w:rPr>
          <w:rFonts w:ascii="Arial" w:hAnsi="Arial" w:cs="Arial"/>
          <w:b/>
          <w:sz w:val="20"/>
          <w:szCs w:val="20"/>
        </w:rPr>
        <w:t>УТВЕРЖДЕНО</w:t>
      </w:r>
    </w:p>
    <w:p w:rsidR="005C04CC" w:rsidRPr="006C4081" w:rsidRDefault="005C04CC" w:rsidP="00F3271C">
      <w:pPr>
        <w:pStyle w:val="1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C4081">
        <w:rPr>
          <w:rFonts w:ascii="Arial" w:hAnsi="Arial" w:cs="Arial"/>
          <w:b/>
          <w:sz w:val="20"/>
          <w:szCs w:val="20"/>
        </w:rPr>
        <w:t>Приказом ОАО «НК «Роснефть»</w:t>
      </w:r>
    </w:p>
    <w:p w:rsidR="005C04CC" w:rsidRPr="006C4081" w:rsidRDefault="00FD699D" w:rsidP="00F3271C">
      <w:pPr>
        <w:pStyle w:val="1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</w:t>
      </w:r>
      <w:r w:rsidRPr="00FD699D">
        <w:rPr>
          <w:rFonts w:ascii="Arial" w:hAnsi="Arial" w:cs="Arial"/>
          <w:b/>
          <w:sz w:val="20"/>
          <w:szCs w:val="20"/>
        </w:rPr>
        <w:t>06</w:t>
      </w:r>
      <w:r>
        <w:rPr>
          <w:rFonts w:ascii="Arial" w:hAnsi="Arial" w:cs="Arial"/>
          <w:b/>
          <w:sz w:val="20"/>
          <w:szCs w:val="20"/>
        </w:rPr>
        <w:t>» ноября</w:t>
      </w:r>
      <w:r w:rsidR="005C04CC" w:rsidRPr="006C4081">
        <w:rPr>
          <w:rFonts w:ascii="Arial" w:hAnsi="Arial" w:cs="Arial"/>
          <w:b/>
          <w:sz w:val="20"/>
          <w:szCs w:val="20"/>
        </w:rPr>
        <w:t xml:space="preserve"> 201</w:t>
      </w:r>
      <w:r w:rsidR="008E7568" w:rsidRPr="008E7568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г. № 522</w:t>
      </w:r>
    </w:p>
    <w:p w:rsidR="005C04CC" w:rsidRPr="006C4081" w:rsidRDefault="00FD699D" w:rsidP="00F3271C">
      <w:pPr>
        <w:pStyle w:val="18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Введено в действие «06</w:t>
      </w:r>
      <w:r w:rsidR="005C04CC" w:rsidRPr="006C4081">
        <w:rPr>
          <w:rFonts w:ascii="Arial" w:hAnsi="Arial" w:cs="Arial"/>
          <w:b/>
          <w:sz w:val="20"/>
          <w:szCs w:val="20"/>
        </w:rPr>
        <w:t>»</w:t>
      </w:r>
      <w:r>
        <w:rPr>
          <w:rFonts w:ascii="Arial" w:hAnsi="Arial" w:cs="Arial"/>
          <w:b/>
          <w:sz w:val="20"/>
          <w:szCs w:val="20"/>
        </w:rPr>
        <w:t xml:space="preserve"> ноября</w:t>
      </w:r>
      <w:r w:rsidR="005C04CC" w:rsidRPr="006C4081">
        <w:rPr>
          <w:rFonts w:ascii="Arial" w:hAnsi="Arial" w:cs="Arial"/>
          <w:b/>
          <w:sz w:val="20"/>
          <w:szCs w:val="20"/>
        </w:rPr>
        <w:t xml:space="preserve"> 201</w:t>
      </w:r>
      <w:r w:rsidR="008E7568" w:rsidRPr="008E7568">
        <w:rPr>
          <w:rFonts w:ascii="Arial" w:hAnsi="Arial" w:cs="Arial"/>
          <w:b/>
          <w:sz w:val="20"/>
          <w:szCs w:val="20"/>
        </w:rPr>
        <w:t>3</w:t>
      </w:r>
      <w:r w:rsidR="005C04CC" w:rsidRPr="006C4081">
        <w:rPr>
          <w:rFonts w:ascii="Arial" w:hAnsi="Arial" w:cs="Arial"/>
          <w:b/>
          <w:sz w:val="20"/>
          <w:szCs w:val="20"/>
        </w:rPr>
        <w:t xml:space="preserve"> г.</w:t>
      </w:r>
    </w:p>
    <w:p w:rsidR="005C04CC" w:rsidRPr="006C4081" w:rsidRDefault="005C04CC" w:rsidP="00F3271C">
      <w:pPr>
        <w:rPr>
          <w:rFonts w:ascii="EuropeCondensedC" w:hAnsi="EuropeCondensedC"/>
          <w:sz w:val="20"/>
          <w:szCs w:val="20"/>
        </w:rPr>
      </w:pPr>
    </w:p>
    <w:p w:rsidR="00544154" w:rsidRDefault="00544154" w:rsidP="00544154">
      <w:pPr>
        <w:pStyle w:val="aff0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bookmarkStart w:id="8" w:name="_GoBack"/>
      <w:bookmarkEnd w:id="8"/>
      <w:r>
        <w:rPr>
          <w:rFonts w:ascii="Arial" w:hAnsi="Arial" w:cs="Arial"/>
          <w:b/>
          <w:sz w:val="20"/>
          <w:szCs w:val="20"/>
        </w:rPr>
        <w:t>ВВЕДЕНО В ДЕЙСТВИЕ</w:t>
      </w:r>
    </w:p>
    <w:p w:rsidR="00654C13" w:rsidRPr="007C7F1F" w:rsidRDefault="00654C13" w:rsidP="00654C13">
      <w:pPr>
        <w:pStyle w:val="aff0"/>
        <w:spacing w:line="360" w:lineRule="auto"/>
        <w:ind w:left="538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с </w:t>
      </w:r>
      <w:r w:rsidRPr="007C7F1F">
        <w:rPr>
          <w:rFonts w:ascii="Arial" w:hAnsi="Arial" w:cs="Arial"/>
          <w:b/>
          <w:bCs/>
          <w:sz w:val="20"/>
          <w:szCs w:val="20"/>
        </w:rPr>
        <w:t xml:space="preserve">«01» </w:t>
      </w:r>
      <w:r>
        <w:rPr>
          <w:rFonts w:ascii="Arial" w:hAnsi="Arial" w:cs="Arial"/>
          <w:b/>
          <w:bCs/>
          <w:sz w:val="20"/>
          <w:szCs w:val="20"/>
        </w:rPr>
        <w:t>апреля 2016</w:t>
      </w:r>
      <w:r w:rsidRPr="007C7F1F">
        <w:rPr>
          <w:rFonts w:ascii="Arial" w:hAnsi="Arial" w:cs="Arial"/>
          <w:b/>
          <w:bCs/>
          <w:sz w:val="20"/>
          <w:szCs w:val="20"/>
        </w:rPr>
        <w:t xml:space="preserve"> г.</w:t>
      </w:r>
    </w:p>
    <w:p w:rsidR="00654C13" w:rsidRDefault="00654C13" w:rsidP="00654C13">
      <w:pPr>
        <w:pStyle w:val="18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ООО «РН-Ванкор»</w:t>
      </w:r>
    </w:p>
    <w:p w:rsidR="00654C13" w:rsidRDefault="00C334BB" w:rsidP="00654C13">
      <w:pPr>
        <w:pStyle w:val="18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«13</w:t>
      </w:r>
      <w:r w:rsidR="00654C13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апреля  2016 г. № 18</w:t>
      </w:r>
      <w:r w:rsidR="00654C13">
        <w:rPr>
          <w:rFonts w:ascii="Arial" w:hAnsi="Arial" w:cs="Arial"/>
          <w:b/>
          <w:sz w:val="20"/>
          <w:szCs w:val="20"/>
        </w:rPr>
        <w:t>/РНВ-</w:t>
      </w:r>
      <w:proofErr w:type="spellStart"/>
      <w:r w:rsidR="00654C13">
        <w:rPr>
          <w:rFonts w:ascii="Arial" w:hAnsi="Arial" w:cs="Arial"/>
          <w:b/>
          <w:sz w:val="20"/>
          <w:szCs w:val="20"/>
        </w:rPr>
        <w:t>лнд</w:t>
      </w:r>
      <w:proofErr w:type="spellEnd"/>
    </w:p>
    <w:p w:rsidR="005C04CC" w:rsidRPr="006C4081" w:rsidRDefault="005C04CC" w:rsidP="00F3271C">
      <w:pPr>
        <w:rPr>
          <w:rFonts w:ascii="EuropeDemiC" w:hAnsi="EuropeDemiC"/>
          <w:sz w:val="20"/>
          <w:szCs w:val="20"/>
        </w:rPr>
      </w:pPr>
    </w:p>
    <w:p w:rsidR="005C04CC" w:rsidRPr="006C4081" w:rsidRDefault="005C04CC" w:rsidP="00F3271C">
      <w:pPr>
        <w:rPr>
          <w:rFonts w:ascii="EuropeDemiC" w:hAnsi="EuropeDemiC"/>
          <w:sz w:val="20"/>
          <w:szCs w:val="20"/>
        </w:rPr>
      </w:pPr>
    </w:p>
    <w:p w:rsidR="005C04CC" w:rsidRPr="006C4081" w:rsidRDefault="005C04CC" w:rsidP="00F3271C">
      <w:pPr>
        <w:rPr>
          <w:rFonts w:ascii="EuropeDemiC" w:hAnsi="EuropeDemiC"/>
          <w:sz w:val="20"/>
          <w:szCs w:val="20"/>
        </w:rPr>
      </w:pPr>
    </w:p>
    <w:p w:rsidR="005C04CC" w:rsidRPr="006C4081" w:rsidRDefault="005C04CC" w:rsidP="00C84D49">
      <w:pPr>
        <w:tabs>
          <w:tab w:val="left" w:pos="2388"/>
        </w:tabs>
        <w:rPr>
          <w:rFonts w:ascii="EuropeDemiC" w:hAnsi="EuropeDemiC"/>
          <w:sz w:val="20"/>
          <w:szCs w:val="20"/>
        </w:rPr>
      </w:pPr>
    </w:p>
    <w:p w:rsidR="005C04CC" w:rsidRPr="006C4081" w:rsidRDefault="005C04CC" w:rsidP="00F3271C">
      <w:pPr>
        <w:rPr>
          <w:rFonts w:ascii="EuropeDemiC" w:hAnsi="EuropeDemiC"/>
          <w:sz w:val="20"/>
          <w:szCs w:val="20"/>
        </w:rPr>
      </w:pPr>
    </w:p>
    <w:p w:rsidR="005C04CC" w:rsidRPr="006C4081" w:rsidRDefault="005C04CC" w:rsidP="00F3271C">
      <w:pPr>
        <w:rPr>
          <w:rFonts w:ascii="EuropeDemiC" w:hAnsi="EuropeDemiC"/>
          <w:sz w:val="20"/>
          <w:szCs w:val="20"/>
        </w:rPr>
      </w:pPr>
    </w:p>
    <w:p w:rsidR="005C04CC" w:rsidRPr="006C4081" w:rsidRDefault="005C04CC" w:rsidP="00F3271C">
      <w:pPr>
        <w:rPr>
          <w:rFonts w:ascii="EuropeDemiC" w:hAnsi="EuropeDemiC"/>
          <w:sz w:val="20"/>
          <w:szCs w:val="20"/>
        </w:rPr>
      </w:pPr>
    </w:p>
    <w:p w:rsidR="005C04CC" w:rsidRPr="006C4081" w:rsidRDefault="00222B5C" w:rsidP="00F3271C">
      <w:pPr>
        <w:rPr>
          <w:rFonts w:ascii="EuropeDemiC" w:hAnsi="EuropeDemiC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55880</wp:posOffset>
                </wp:positionV>
                <wp:extent cx="6070600" cy="1344295"/>
                <wp:effectExtent l="17780" t="13335" r="0" b="4445"/>
                <wp:wrapNone/>
                <wp:docPr id="46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0600" cy="1344295"/>
                          <a:chOff x="1453" y="6050"/>
                          <a:chExt cx="9560" cy="2117"/>
                        </a:xfrm>
                      </wpg:grpSpPr>
                      <wpg:grpSp>
                        <wpg:cNvPr id="47" name="Group 19"/>
                        <wpg:cNvGrpSpPr>
                          <a:grpSpLocks/>
                        </wpg:cNvGrpSpPr>
                        <wpg:grpSpPr bwMode="auto">
                          <a:xfrm>
                            <a:off x="2870" y="6050"/>
                            <a:ext cx="8143" cy="1093"/>
                            <a:chOff x="2954" y="8716"/>
                            <a:chExt cx="8143" cy="649"/>
                          </a:xfrm>
                        </wpg:grpSpPr>
                        <wps:wsp>
                          <wps:cNvPr id="48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54" y="8716"/>
                              <a:ext cx="7632" cy="6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EC6" w:rsidRDefault="00467EC6" w:rsidP="00EA5F73">
                                <w:pPr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36"/>
                                    <w:szCs w:val="36"/>
                                  </w:rPr>
                                  <w:t>ПОЛОЖЕНИЕ</w:t>
                                </w:r>
                              </w:p>
                              <w:p w:rsidR="00467EC6" w:rsidRPr="00521CED" w:rsidRDefault="00467EC6" w:rsidP="00EA5F73">
                                <w:pPr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36"/>
                                    <w:szCs w:val="36"/>
                                  </w:rPr>
                                </w:pPr>
                                <w:r w:rsidRPr="00521CED">
                                  <w:rPr>
                                    <w:rFonts w:ascii="Arial" w:hAnsi="Arial" w:cs="Arial"/>
                                    <w:b/>
                                    <w:sz w:val="36"/>
                                    <w:szCs w:val="36"/>
                                  </w:rPr>
                                  <w:t>КОМПАНИИ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AutoShape 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131" y="8716"/>
                              <a:ext cx="4871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Arc 22"/>
                          <wps:cNvSpPr>
                            <a:spLocks/>
                          </wps:cNvSpPr>
                          <wps:spPr bwMode="auto">
                            <a:xfrm flipH="1">
                              <a:off x="10586" y="8717"/>
                              <a:ext cx="511" cy="648"/>
                            </a:xfrm>
                            <a:custGeom>
                              <a:avLst/>
                              <a:gdLst>
                                <a:gd name="T0" fmla="*/ 0 w 21496"/>
                                <a:gd name="T1" fmla="*/ 0 h 21209"/>
                                <a:gd name="T2" fmla="*/ 0 w 21496"/>
                                <a:gd name="T3" fmla="*/ 0 h 21209"/>
                                <a:gd name="T4" fmla="*/ 0 w 21496"/>
                                <a:gd name="T5" fmla="*/ 0 h 21209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496" h="21209" fill="none" extrusionOk="0">
                                  <a:moveTo>
                                    <a:pt x="4090" y="-1"/>
                                  </a:moveTo>
                                  <a:cubicBezTo>
                                    <a:pt x="13477" y="1810"/>
                                    <a:pt x="20558" y="9576"/>
                                    <a:pt x="21495" y="19091"/>
                                  </a:cubicBezTo>
                                </a:path>
                                <a:path w="21496" h="21209" stroke="0" extrusionOk="0">
                                  <a:moveTo>
                                    <a:pt x="4090" y="-1"/>
                                  </a:moveTo>
                                  <a:cubicBezTo>
                                    <a:pt x="13477" y="1810"/>
                                    <a:pt x="20558" y="9576"/>
                                    <a:pt x="21495" y="19091"/>
                                  </a:cubicBezTo>
                                  <a:lnTo>
                                    <a:pt x="0" y="21209"/>
                                  </a:lnTo>
                                  <a:lnTo>
                                    <a:pt x="4090" y="-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AutoShape 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179" y="9298"/>
                              <a:ext cx="1407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1" name="Group 24"/>
                        <wpg:cNvGrpSpPr>
                          <a:grpSpLocks/>
                        </wpg:cNvGrpSpPr>
                        <wpg:grpSpPr bwMode="auto">
                          <a:xfrm>
                            <a:off x="1453" y="6963"/>
                            <a:ext cx="8642" cy="1204"/>
                            <a:chOff x="1578" y="9249"/>
                            <a:chExt cx="8642" cy="831"/>
                          </a:xfrm>
                        </wpg:grpSpPr>
                        <wps:wsp>
                          <wps:cNvPr id="62" name="AutoShape 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578" y="10023"/>
                              <a:ext cx="4745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Freeform 26"/>
                          <wps:cNvSpPr>
                            <a:spLocks/>
                          </wps:cNvSpPr>
                          <wps:spPr bwMode="auto">
                            <a:xfrm>
                              <a:off x="1578" y="9249"/>
                              <a:ext cx="7847" cy="788"/>
                            </a:xfrm>
                            <a:custGeom>
                              <a:avLst/>
                              <a:gdLst>
                                <a:gd name="T0" fmla="*/ 0 w 9278"/>
                                <a:gd name="T1" fmla="*/ 5978 h 401"/>
                                <a:gd name="T2" fmla="*/ 331 w 9278"/>
                                <a:gd name="T3" fmla="*/ 957 h 401"/>
                                <a:gd name="T4" fmla="*/ 1536 w 9278"/>
                                <a:gd name="T5" fmla="*/ 281 h 401"/>
                                <a:gd name="T6" fmla="*/ 4747 w 9278"/>
                                <a:gd name="T7" fmla="*/ 371 h 401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278" h="401">
                                  <a:moveTo>
                                    <a:pt x="0" y="401"/>
                                  </a:moveTo>
                                  <a:cubicBezTo>
                                    <a:pt x="72" y="264"/>
                                    <a:pt x="146" y="128"/>
                                    <a:pt x="646" y="64"/>
                                  </a:cubicBezTo>
                                  <a:cubicBezTo>
                                    <a:pt x="1145" y="0"/>
                                    <a:pt x="1562" y="26"/>
                                    <a:pt x="3001" y="19"/>
                                  </a:cubicBezTo>
                                  <a:cubicBezTo>
                                    <a:pt x="4440" y="12"/>
                                    <a:pt x="7970" y="24"/>
                                    <a:pt x="9278" y="25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9335"/>
                              <a:ext cx="8060" cy="7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EC6" w:rsidRPr="00F57DF3" w:rsidRDefault="00467EC6" w:rsidP="00E446D5">
                                <w:pPr>
                                  <w:jc w:val="left"/>
                                  <w:rPr>
                                    <w:rFonts w:ascii="Arial" w:hAnsi="Arial"/>
                                    <w:b/>
                                    <w:caps/>
                                  </w:rPr>
                                </w:pPr>
                                <w:r w:rsidRPr="00521CED">
                                  <w:rPr>
                                    <w:rFonts w:ascii="Arial" w:hAnsi="Arial" w:cs="Arial"/>
                                    <w:b/>
                                  </w:rPr>
                                  <w:t>ОРГАНИЗАЦИЯ ВОЗВРАТА ЗЕМЕЛЬНЫХ, ЛЕСНЫХ УЧАСТКОВ ПОСЛЕ ОКОНЧАНИЯ СТРОИТЕЛЬСТВА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И РЕКОНСТРУКЦИИ ОБЪЕКТОВ КАПИТАЛЬНОГО СТРОИТЕЛЬСТВА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left:0;text-align:left;margin-left:10.3pt;margin-top:4.4pt;width:478pt;height:105.85pt;z-index:251657728" coordorigin="1453,6050" coordsize="9560,2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">
                <v:group id="Group 19" o:spid="_x0000_s1027" style="position:absolute;left:2870;top:6050;width:8143;height:1093" coordorigin="2954,8716" coordsize="8143,6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0" o:spid="_x0000_s1028" type="#_x0000_t202" style="position:absolute;left:2954;top:8716;width:7632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  <v:textbox>
                      <w:txbxContent>
                        <w:p w:rsidR="00467EC6" w:rsidRDefault="00467EC6" w:rsidP="00EA5F73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6"/>
                              <w:szCs w:val="36"/>
                            </w:rPr>
                            <w:t>ПОЛОЖЕНИЕ</w:t>
                          </w:r>
                        </w:p>
                        <w:p w:rsidR="00467EC6" w:rsidRPr="00521CED" w:rsidRDefault="00467EC6" w:rsidP="00EA5F73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36"/>
                              <w:szCs w:val="36"/>
                            </w:rPr>
                          </w:pPr>
                          <w:r w:rsidRPr="00521CED">
                            <w:rPr>
                              <w:rFonts w:ascii="Arial" w:hAnsi="Arial" w:cs="Arial"/>
                              <w:b/>
                              <w:sz w:val="36"/>
                              <w:szCs w:val="36"/>
                            </w:rPr>
                            <w:t>КОМПАНИИ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1" o:spid="_x0000_s1029" type="#_x0000_t32" style="position:absolute;left:6131;top:8716;width:4871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2YpcYAAADbAAAADwAAAGRycy9kb3ducmV2LnhtbESPQWvCQBSE74L/YXmF3nTTUKRGV4mF&#10;1tBDQVsFb4/sM4nJvk2zq6b/vlsQPA4z8w0zX/amERfqXGVZwdM4AkGcW11xoeD76230AsJ5ZI2N&#10;ZVLwSw6Wi+Fgjom2V97QZesLESDsElRQet8mUrq8JINubFvi4B1tZ9AH2RVSd3gNcNPIOIom0mDF&#10;YaHEll5Lyuvt2SiY9pitd/v08+NQHycreXqP85+9Uo8PfToD4an39/CtnWkFz1P4/xJ+gFz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NmKXGAAAA2wAAAA8AAAAAAAAA&#10;AAAAAAAAoQIAAGRycy9kb3ducmV2LnhtbFBLBQYAAAAABAAEAPkAAACUAwAAAAA=&#10;" strokecolor="#fdd208" strokeweight="1.5pt"/>
                  <v:shape id="Arc 22" o:spid="_x0000_s1030" style="position:absolute;left:10586;top:8717;width:511;height:648;flip:x;visibility:visible;mso-wrap-style:square;v-text-anchor:top" coordsize="21496,21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ZO8MA&#10;AADbAAAADwAAAGRycy9kb3ducmV2LnhtbERPy2rCQBTdF/yH4Ra600ksik0dg5QKsRsf7aa7S+Y2&#10;SZO5EzJjEvv1zkLo8nDe63Q0jeipc5VlBfEsAkGcW11xoeDrczddgXAeWWNjmRRcyUG6mTysMdF2&#10;4BP1Z1+IEMIuQQWl920ipctLMuhmtiUO3I/tDPoAu0LqDocQbho5j6KlNFhxaCixpbeS8vp8MQrm&#10;8e/34D52z1l1fMn/Dljv6+W7Uk+P4/YVhKfR/4vv7kwrWIT14Uv4A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9kZO8MAAADbAAAADwAAAAAAAAAAAAAAAACYAgAAZHJzL2Rv&#10;d25yZXYueG1sUEsFBgAAAAAEAAQA9QAAAIgDAAAAAA==&#10;" path="m4090,-1nfc13477,1810,20558,9576,21495,19091em4090,-1nsc13477,1810,20558,9576,21495,19091l,21209,4090,-1xe" filled="f" strokecolor="#fdd208" strokeweight="1.5pt">
                    <v:path arrowok="t" o:extrusionok="f" o:connecttype="custom" o:connectlocs="0,0;0,0;0,0" o:connectangles="0,0,0"/>
                  </v:shape>
                  <v:shape id="AutoShape 23" o:spid="_x0000_s1031" type="#_x0000_t32" style="position:absolute;left:9179;top:9298;width:1407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ICfsQAAADbAAAADwAAAGRycy9kb3ducmV2LnhtbESPT4vCMBTE74LfITxhb5oqKFqNooKu&#10;7GHBv+Dt0TzbavNSm6x2v/1mQfA4zMxvmMmsNoV4UOVyywq6nQgEcWJ1zqmCw37VHoJwHlljYZkU&#10;/JKD2bTZmGCs7ZO39Nj5VAQIuxgVZN6XsZQuycig69iSOHgXWxn0QVap1BU+A9wUshdFA2kw57CQ&#10;YUnLjJLb7scoGNW4+Tye5t9f59tlsJDXdS+5n5T6aNXzMQhPtX+HX+2NVtDvwv+X8APk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YgJ+xAAAANsAAAAPAAAAAAAAAAAA&#10;AAAAAKECAABkcnMvZG93bnJldi54bWxQSwUGAAAAAAQABAD5AAAAkgMAAAAA&#10;" strokecolor="#fdd208" strokeweight="1.5pt"/>
                </v:group>
                <v:group id="Group 24" o:spid="_x0000_s1032" style="position:absolute;left:1453;top:6963;width:8642;height:1204" coordorigin="1578,9249" coordsize="8642,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AutoShape 25" o:spid="_x0000_s1033" type="#_x0000_t32" style="position:absolute;left:1578;top:10023;width:4745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xWtMUAAADbAAAADwAAAGRycy9kb3ducmV2LnhtbESPT2vCQBTE7wW/w/KE3urGHIKNrqJC&#10;VTwI9R94e2SfSTT7Ns1uNX77bkHwOMzMb5jRpDWVuFHjSssK+r0IBHFmdcm5gv3u62MAwnlkjZVl&#10;UvAgB5Nx522EqbZ3/qbb1uciQNilqKDwvk6ldFlBBl3P1sTBO9vGoA+yyaVu8B7gppJxFCXSYMlh&#10;ocCa5gVl1+2vUfDZ4mp5OE4369P1nMzkZRFnP0el3rvtdAjCU+tf4Wd7pRUkMfx/CT9Aj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xWtMUAAADbAAAADwAAAAAAAAAA&#10;AAAAAAChAgAAZHJzL2Rvd25yZXYueG1sUEsFBgAAAAAEAAQA+QAAAJMDAAAAAA==&#10;" strokecolor="#fdd208" strokeweight="1.5pt"/>
                  <v:shape id="Freeform 26" o:spid="_x0000_s1034" style="position:absolute;left:1578;top:9249;width:7847;height:788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sc7sQA&#10;AADbAAAADwAAAGRycy9kb3ducmV2LnhtbESPQWvCQBSE74X+h+UJvZS6aRUp0VWCIPRWGkvx+Mg+&#10;s9Hs25B9Nem/7wqCx2FmvmFWm9G36kJ9bAIbeJ1moIirYBuuDXzvdy/voKIgW2wDk4E/irBZPz6s&#10;MLdh4C+6lFKrBOGYowEn0uVax8qRxzgNHXHyjqH3KEn2tbY9DgnuW/2WZQvtseG04LCjraPqXP56&#10;A5U76aI4tLP5sC1/dseDfD7PxZinyVgsQQmNcg/f2h/WwGIG1y/pB+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LHO7EAAAA2wAAAA8AAAAAAAAAAAAAAAAAmAIAAGRycy9k&#10;b3ducmV2LnhtbFBLBQYAAAAABAAEAPUAAACJAwAAAAA=&#10;" path="m,401c72,264,146,128,646,64,1145,,1562,26,3001,19v1439,-7,4969,5,6277,6e" filled="f" strokecolor="#fdd208" strokeweight="1.5pt">
                    <v:path arrowok="t" o:connecttype="custom" o:connectlocs="0,11747;280,1881;1299,552;4015,729" o:connectangles="0,0,0,0"/>
                  </v:shape>
                  <v:shape id="Text Box 27" o:spid="_x0000_s1035" type="#_x0000_t202" style="position:absolute;left:2160;top:9335;width:8060;height: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gh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SMB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vaCHwgAAANsAAAAPAAAAAAAAAAAAAAAAAJgCAABkcnMvZG93&#10;bnJldi54bWxQSwUGAAAAAAQABAD1AAAAhwMAAAAA&#10;" filled="f" stroked="f">
                    <v:textbox>
                      <w:txbxContent>
                        <w:p w:rsidR="00467EC6" w:rsidRPr="00F57DF3" w:rsidRDefault="00467EC6" w:rsidP="00E446D5">
                          <w:pPr>
                            <w:jc w:val="left"/>
                            <w:rPr>
                              <w:rFonts w:ascii="Arial" w:hAnsi="Arial"/>
                              <w:b/>
                              <w:caps/>
                            </w:rPr>
                          </w:pPr>
                          <w:r w:rsidRPr="00521CED">
                            <w:rPr>
                              <w:rFonts w:ascii="Arial" w:hAnsi="Arial" w:cs="Arial"/>
                              <w:b/>
                            </w:rPr>
                            <w:t>ОРГАНИЗАЦИЯ ВОЗВРАТА ЗЕМЕЛЬНЫХ, ЛЕСНЫХ УЧАСТКОВ ПОСЛЕ ОКОНЧАНИЯ СТРОИТЕЛЬСТВА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 И РЕКОНСТРУКЦИИ ОБЪЕКТОВ КАПИТАЛЬНОГО СТРОИТЕЛЬСТВА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5C04CC" w:rsidRPr="006C4081" w:rsidRDefault="005C04CC" w:rsidP="00F3271C">
      <w:pPr>
        <w:rPr>
          <w:rFonts w:ascii="EuropeDemiC" w:hAnsi="EuropeDemiC"/>
          <w:sz w:val="20"/>
          <w:szCs w:val="20"/>
        </w:rPr>
      </w:pPr>
    </w:p>
    <w:p w:rsidR="005C04CC" w:rsidRPr="006C4081" w:rsidRDefault="005C04CC" w:rsidP="00F3271C">
      <w:pPr>
        <w:rPr>
          <w:rFonts w:ascii="EuropeDemiC" w:hAnsi="EuropeDemiC"/>
          <w:sz w:val="20"/>
          <w:szCs w:val="20"/>
        </w:rPr>
      </w:pPr>
    </w:p>
    <w:p w:rsidR="005C04CC" w:rsidRPr="006C4081" w:rsidRDefault="005C04CC" w:rsidP="00F3271C">
      <w:pPr>
        <w:rPr>
          <w:rFonts w:ascii="EuropeDemiC" w:hAnsi="EuropeDemiC"/>
          <w:sz w:val="20"/>
          <w:szCs w:val="20"/>
        </w:rPr>
      </w:pPr>
    </w:p>
    <w:p w:rsidR="005C04CC" w:rsidRPr="006C4081" w:rsidRDefault="005C04CC" w:rsidP="00F3271C">
      <w:pPr>
        <w:ind w:right="638"/>
        <w:rPr>
          <w:rFonts w:ascii="Arial" w:hAnsi="Arial" w:cs="Arial"/>
          <w:b/>
          <w:sz w:val="20"/>
          <w:szCs w:val="20"/>
        </w:rPr>
      </w:pPr>
    </w:p>
    <w:p w:rsidR="005C04CC" w:rsidRPr="006C4081" w:rsidRDefault="005C04CC" w:rsidP="00F3271C">
      <w:pPr>
        <w:ind w:right="638"/>
        <w:rPr>
          <w:rFonts w:ascii="Arial" w:hAnsi="Arial" w:cs="Arial"/>
          <w:b/>
          <w:sz w:val="20"/>
          <w:szCs w:val="20"/>
        </w:rPr>
      </w:pPr>
    </w:p>
    <w:p w:rsidR="005C04CC" w:rsidRPr="006C4081" w:rsidRDefault="005C04CC" w:rsidP="00F3271C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5C04CC" w:rsidRPr="006C4081" w:rsidRDefault="005C04CC" w:rsidP="00F3271C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5C04CC" w:rsidRPr="006C4081" w:rsidRDefault="005C04CC" w:rsidP="00F3271C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5C04CC" w:rsidRPr="006C4081" w:rsidRDefault="005C04CC" w:rsidP="00F3271C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5C04CC" w:rsidRPr="006C4081" w:rsidRDefault="005C04CC" w:rsidP="00F3271C">
      <w:pPr>
        <w:jc w:val="center"/>
        <w:rPr>
          <w:rFonts w:ascii="Arial" w:hAnsi="Arial" w:cs="Arial"/>
          <w:b/>
          <w:sz w:val="20"/>
          <w:szCs w:val="20"/>
        </w:rPr>
      </w:pPr>
    </w:p>
    <w:p w:rsidR="005C04CC" w:rsidRDefault="005C04CC" w:rsidP="00F3271C">
      <w:pPr>
        <w:jc w:val="center"/>
        <w:rPr>
          <w:rFonts w:ascii="Arial" w:hAnsi="Arial" w:cs="Arial"/>
          <w:b/>
          <w:sz w:val="20"/>
          <w:szCs w:val="20"/>
        </w:rPr>
      </w:pPr>
    </w:p>
    <w:p w:rsidR="00521CED" w:rsidRPr="006C4081" w:rsidRDefault="00521CED" w:rsidP="00F3271C">
      <w:pPr>
        <w:jc w:val="center"/>
        <w:rPr>
          <w:rFonts w:ascii="Arial" w:hAnsi="Arial" w:cs="Arial"/>
          <w:b/>
          <w:sz w:val="20"/>
          <w:szCs w:val="20"/>
        </w:rPr>
      </w:pPr>
    </w:p>
    <w:p w:rsidR="005C04CC" w:rsidRPr="00FA177A" w:rsidRDefault="005C04CC" w:rsidP="00F3271C">
      <w:pPr>
        <w:jc w:val="center"/>
        <w:rPr>
          <w:rFonts w:ascii="Arial" w:hAnsi="Arial" w:cs="Arial"/>
          <w:b/>
          <w:szCs w:val="28"/>
        </w:rPr>
      </w:pPr>
      <w:r w:rsidRPr="006C4081">
        <w:rPr>
          <w:rFonts w:ascii="Arial" w:hAnsi="Arial" w:cs="Arial"/>
          <w:b/>
        </w:rPr>
        <w:t xml:space="preserve">№ </w:t>
      </w:r>
      <w:r w:rsidR="00D775E7" w:rsidRPr="00D775E7">
        <w:rPr>
          <w:rFonts w:ascii="Arial" w:hAnsi="Arial" w:cs="Arial"/>
          <w:b/>
        </w:rPr>
        <w:t>П2-01 Р-</w:t>
      </w:r>
      <w:r w:rsidR="00521CED">
        <w:rPr>
          <w:rFonts w:ascii="Arial" w:hAnsi="Arial" w:cs="Arial"/>
          <w:b/>
        </w:rPr>
        <w:t>0211</w:t>
      </w:r>
    </w:p>
    <w:p w:rsidR="005C04CC" w:rsidRPr="006C4081" w:rsidRDefault="005C04CC" w:rsidP="00F3271C">
      <w:pPr>
        <w:jc w:val="center"/>
        <w:rPr>
          <w:rFonts w:ascii="Arial" w:hAnsi="Arial" w:cs="Arial"/>
          <w:b/>
          <w:sz w:val="16"/>
          <w:szCs w:val="16"/>
        </w:rPr>
      </w:pPr>
    </w:p>
    <w:p w:rsidR="005C04CC" w:rsidRPr="006C4081" w:rsidRDefault="005C04CC" w:rsidP="00F3271C">
      <w:pPr>
        <w:jc w:val="center"/>
        <w:rPr>
          <w:rFonts w:ascii="Arial" w:hAnsi="Arial" w:cs="Arial"/>
          <w:b/>
          <w:sz w:val="16"/>
          <w:szCs w:val="16"/>
        </w:rPr>
      </w:pPr>
    </w:p>
    <w:p w:rsidR="005C04CC" w:rsidRPr="006C4081" w:rsidRDefault="005C04CC" w:rsidP="00F3271C">
      <w:pPr>
        <w:jc w:val="center"/>
        <w:rPr>
          <w:rFonts w:ascii="Arial" w:hAnsi="Arial" w:cs="Arial"/>
          <w:b/>
          <w:sz w:val="16"/>
          <w:szCs w:val="16"/>
        </w:rPr>
      </w:pPr>
    </w:p>
    <w:p w:rsidR="005C04CC" w:rsidRPr="006C4081" w:rsidRDefault="005C04CC" w:rsidP="00F3271C">
      <w:pPr>
        <w:jc w:val="center"/>
        <w:rPr>
          <w:rFonts w:ascii="Arial" w:hAnsi="Arial" w:cs="Arial"/>
          <w:b/>
          <w:sz w:val="16"/>
          <w:szCs w:val="16"/>
        </w:rPr>
      </w:pPr>
    </w:p>
    <w:p w:rsidR="005C04CC" w:rsidRPr="006C4081" w:rsidRDefault="005C04CC" w:rsidP="00F3271C">
      <w:pPr>
        <w:jc w:val="center"/>
        <w:rPr>
          <w:rFonts w:ascii="Arial" w:hAnsi="Arial" w:cs="Arial"/>
          <w:sz w:val="20"/>
          <w:szCs w:val="20"/>
        </w:rPr>
      </w:pPr>
      <w:r w:rsidRPr="006C4081">
        <w:rPr>
          <w:rFonts w:ascii="Arial" w:hAnsi="Arial" w:cs="Arial"/>
          <w:b/>
          <w:sz w:val="20"/>
          <w:szCs w:val="20"/>
        </w:rPr>
        <w:t>ВЕРСИЯ 1.00</w:t>
      </w:r>
    </w:p>
    <w:p w:rsidR="005C04CC" w:rsidRPr="006C4081" w:rsidRDefault="005C04CC" w:rsidP="00F3271C">
      <w:pPr>
        <w:jc w:val="center"/>
        <w:rPr>
          <w:rFonts w:ascii="Arial" w:hAnsi="Arial" w:cs="Arial"/>
          <w:sz w:val="20"/>
          <w:szCs w:val="20"/>
        </w:rPr>
      </w:pPr>
    </w:p>
    <w:p w:rsidR="005C04CC" w:rsidRPr="006C4081" w:rsidRDefault="005C04CC" w:rsidP="00F3271C">
      <w:pPr>
        <w:jc w:val="center"/>
        <w:rPr>
          <w:rFonts w:ascii="Arial" w:hAnsi="Arial" w:cs="Arial"/>
          <w:sz w:val="20"/>
          <w:szCs w:val="20"/>
        </w:rPr>
      </w:pPr>
    </w:p>
    <w:p w:rsidR="005C04CC" w:rsidRPr="006C4081" w:rsidRDefault="005C04CC" w:rsidP="00F3271C">
      <w:pPr>
        <w:jc w:val="center"/>
        <w:rPr>
          <w:rFonts w:ascii="Arial" w:hAnsi="Arial" w:cs="Arial"/>
          <w:sz w:val="20"/>
          <w:szCs w:val="20"/>
        </w:rPr>
      </w:pPr>
    </w:p>
    <w:p w:rsidR="005C04CC" w:rsidRPr="006C4081" w:rsidRDefault="005C04CC" w:rsidP="00F3271C">
      <w:pPr>
        <w:jc w:val="center"/>
        <w:rPr>
          <w:rFonts w:ascii="Arial" w:hAnsi="Arial" w:cs="Arial"/>
          <w:b/>
        </w:rPr>
      </w:pPr>
    </w:p>
    <w:p w:rsidR="005C04CC" w:rsidRPr="006C4081" w:rsidRDefault="005C04CC" w:rsidP="00F3271C">
      <w:pPr>
        <w:jc w:val="center"/>
        <w:rPr>
          <w:rFonts w:ascii="Arial" w:hAnsi="Arial" w:cs="Arial"/>
          <w:b/>
          <w:sz w:val="16"/>
          <w:szCs w:val="16"/>
        </w:rPr>
      </w:pPr>
    </w:p>
    <w:p w:rsidR="005C04CC" w:rsidRPr="006C4081" w:rsidRDefault="005C04CC" w:rsidP="00F3271C">
      <w:pPr>
        <w:jc w:val="center"/>
        <w:rPr>
          <w:rFonts w:ascii="Arial" w:hAnsi="Arial" w:cs="Arial"/>
          <w:b/>
          <w:sz w:val="16"/>
          <w:szCs w:val="16"/>
        </w:rPr>
      </w:pPr>
    </w:p>
    <w:p w:rsidR="005C04CC" w:rsidRPr="006C4081" w:rsidRDefault="005C04CC" w:rsidP="00F3271C">
      <w:pPr>
        <w:jc w:val="center"/>
        <w:rPr>
          <w:rFonts w:ascii="Arial" w:hAnsi="Arial" w:cs="Arial"/>
          <w:b/>
          <w:sz w:val="16"/>
          <w:szCs w:val="16"/>
        </w:rPr>
      </w:pPr>
    </w:p>
    <w:p w:rsidR="005C04CC" w:rsidRPr="006C4081" w:rsidRDefault="005C04CC" w:rsidP="00F3271C">
      <w:pPr>
        <w:jc w:val="center"/>
        <w:rPr>
          <w:rFonts w:ascii="Arial" w:hAnsi="Arial" w:cs="Arial"/>
          <w:b/>
          <w:sz w:val="16"/>
          <w:szCs w:val="16"/>
        </w:rPr>
      </w:pPr>
    </w:p>
    <w:p w:rsidR="005C04CC" w:rsidRPr="006C4081" w:rsidRDefault="005C04CC" w:rsidP="00F3271C">
      <w:pPr>
        <w:jc w:val="center"/>
        <w:rPr>
          <w:rFonts w:ascii="Arial" w:hAnsi="Arial" w:cs="Arial"/>
          <w:b/>
          <w:sz w:val="16"/>
          <w:szCs w:val="16"/>
        </w:rPr>
      </w:pPr>
    </w:p>
    <w:p w:rsidR="005C04CC" w:rsidRPr="006C4081" w:rsidRDefault="005C04CC" w:rsidP="00F3271C">
      <w:pPr>
        <w:jc w:val="center"/>
        <w:rPr>
          <w:rFonts w:ascii="Arial" w:hAnsi="Arial" w:cs="Arial"/>
          <w:b/>
          <w:sz w:val="16"/>
          <w:szCs w:val="16"/>
        </w:rPr>
      </w:pPr>
    </w:p>
    <w:p w:rsidR="005C04CC" w:rsidRPr="006C4081" w:rsidRDefault="005C04CC" w:rsidP="00F3271C">
      <w:pPr>
        <w:jc w:val="center"/>
        <w:rPr>
          <w:rFonts w:ascii="Arial" w:hAnsi="Arial" w:cs="Arial"/>
          <w:b/>
          <w:sz w:val="16"/>
          <w:szCs w:val="16"/>
        </w:rPr>
      </w:pPr>
    </w:p>
    <w:p w:rsidR="005C04CC" w:rsidRPr="006C4081" w:rsidRDefault="005C04CC" w:rsidP="00F3271C">
      <w:pPr>
        <w:jc w:val="center"/>
        <w:rPr>
          <w:rFonts w:ascii="Arial" w:hAnsi="Arial" w:cs="Arial"/>
          <w:b/>
          <w:sz w:val="16"/>
          <w:szCs w:val="16"/>
        </w:rPr>
      </w:pPr>
    </w:p>
    <w:p w:rsidR="005C04CC" w:rsidRPr="006C4081" w:rsidRDefault="005C04CC" w:rsidP="00F3271C">
      <w:pPr>
        <w:jc w:val="center"/>
        <w:rPr>
          <w:rFonts w:ascii="Arial" w:hAnsi="Arial" w:cs="Arial"/>
          <w:b/>
          <w:sz w:val="16"/>
          <w:szCs w:val="16"/>
        </w:rPr>
      </w:pPr>
    </w:p>
    <w:p w:rsidR="005C04CC" w:rsidRPr="006C4081" w:rsidRDefault="005C04CC" w:rsidP="00F3271C">
      <w:pPr>
        <w:jc w:val="center"/>
        <w:rPr>
          <w:rFonts w:ascii="Arial" w:hAnsi="Arial" w:cs="Arial"/>
          <w:b/>
          <w:sz w:val="16"/>
          <w:szCs w:val="16"/>
        </w:rPr>
      </w:pPr>
    </w:p>
    <w:p w:rsidR="005C04CC" w:rsidRPr="00FA177A" w:rsidRDefault="005C04CC" w:rsidP="00F3271C">
      <w:pPr>
        <w:jc w:val="center"/>
        <w:rPr>
          <w:rFonts w:ascii="Arial" w:hAnsi="Arial" w:cs="Arial"/>
          <w:b/>
          <w:sz w:val="16"/>
          <w:szCs w:val="16"/>
        </w:rPr>
      </w:pPr>
    </w:p>
    <w:p w:rsidR="005C04CC" w:rsidRPr="00FA177A" w:rsidRDefault="005C04CC" w:rsidP="00F3271C">
      <w:pPr>
        <w:jc w:val="center"/>
        <w:rPr>
          <w:rFonts w:ascii="Arial" w:hAnsi="Arial" w:cs="Arial"/>
          <w:b/>
          <w:sz w:val="16"/>
          <w:szCs w:val="16"/>
        </w:rPr>
      </w:pPr>
    </w:p>
    <w:p w:rsidR="005C04CC" w:rsidRPr="006C4081" w:rsidRDefault="005C04CC" w:rsidP="00F3271C">
      <w:pPr>
        <w:jc w:val="center"/>
        <w:rPr>
          <w:rFonts w:ascii="Arial" w:hAnsi="Arial" w:cs="Arial"/>
          <w:b/>
          <w:sz w:val="16"/>
          <w:szCs w:val="16"/>
        </w:rPr>
      </w:pPr>
    </w:p>
    <w:p w:rsidR="005C04CC" w:rsidRPr="006C4081" w:rsidRDefault="005C04CC" w:rsidP="00F3271C">
      <w:pPr>
        <w:jc w:val="center"/>
        <w:rPr>
          <w:rFonts w:ascii="Arial" w:hAnsi="Arial" w:cs="Arial"/>
          <w:b/>
          <w:sz w:val="18"/>
          <w:szCs w:val="18"/>
        </w:rPr>
      </w:pPr>
      <w:r w:rsidRPr="006C4081">
        <w:rPr>
          <w:rFonts w:ascii="Arial" w:hAnsi="Arial" w:cs="Arial"/>
          <w:b/>
          <w:sz w:val="18"/>
          <w:szCs w:val="18"/>
        </w:rPr>
        <w:t xml:space="preserve">МОСКВА </w:t>
      </w:r>
    </w:p>
    <w:p w:rsidR="005C04CC" w:rsidRDefault="005C04CC" w:rsidP="00F3271C">
      <w:pPr>
        <w:jc w:val="center"/>
        <w:rPr>
          <w:rFonts w:ascii="Arial" w:hAnsi="Arial" w:cs="Arial"/>
          <w:b/>
          <w:sz w:val="18"/>
          <w:szCs w:val="18"/>
        </w:rPr>
      </w:pPr>
      <w:r w:rsidRPr="006C4081">
        <w:rPr>
          <w:rFonts w:ascii="Arial" w:hAnsi="Arial" w:cs="Arial"/>
          <w:b/>
          <w:sz w:val="18"/>
          <w:szCs w:val="18"/>
        </w:rPr>
        <w:t>201</w:t>
      </w:r>
      <w:r w:rsidR="009117A0">
        <w:rPr>
          <w:rFonts w:ascii="Arial" w:hAnsi="Arial" w:cs="Arial"/>
          <w:b/>
          <w:sz w:val="18"/>
          <w:szCs w:val="18"/>
        </w:rPr>
        <w:t>3</w:t>
      </w:r>
    </w:p>
    <w:p w:rsidR="00521CED" w:rsidRPr="00FA177A" w:rsidRDefault="00521CED" w:rsidP="00F3271C">
      <w:pPr>
        <w:jc w:val="center"/>
        <w:rPr>
          <w:rFonts w:ascii="Arial" w:hAnsi="Arial" w:cs="Arial"/>
          <w:b/>
          <w:sz w:val="18"/>
          <w:szCs w:val="18"/>
        </w:rPr>
        <w:sectPr w:rsidR="00521CED" w:rsidRPr="00FA177A" w:rsidSect="00521CED">
          <w:headerReference w:type="even" r:id="rId10"/>
          <w:footerReference w:type="first" r:id="rId11"/>
          <w:pgSz w:w="11906" w:h="16838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5C04CC" w:rsidRPr="006C4081" w:rsidRDefault="005C04CC" w:rsidP="001F455F">
      <w:pPr>
        <w:pStyle w:val="10"/>
        <w:keepNext w:val="0"/>
        <w:spacing w:before="0" w:after="0"/>
        <w:rPr>
          <w:caps/>
          <w:snapToGrid w:val="0"/>
          <w:kern w:val="0"/>
          <w:szCs w:val="28"/>
        </w:rPr>
      </w:pPr>
      <w:bookmarkStart w:id="9" w:name="_Toc328471081"/>
      <w:bookmarkStart w:id="10" w:name="_Toc328474345"/>
      <w:bookmarkStart w:id="11" w:name="_Toc358830432"/>
      <w:bookmarkStart w:id="12" w:name="_Toc368994450"/>
      <w:r w:rsidRPr="006C4081">
        <w:rPr>
          <w:caps/>
          <w:snapToGrid w:val="0"/>
          <w:kern w:val="0"/>
          <w:szCs w:val="28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9"/>
      <w:bookmarkEnd w:id="10"/>
      <w:bookmarkEnd w:id="11"/>
      <w:bookmarkEnd w:id="12"/>
    </w:p>
    <w:p w:rsidR="005C04CC" w:rsidRPr="006C4081" w:rsidRDefault="005C04CC" w:rsidP="00DD4531"/>
    <w:p w:rsidR="005C04CC" w:rsidRPr="006C4081" w:rsidRDefault="005C04CC" w:rsidP="00DD4531"/>
    <w:p w:rsidR="00A871B1" w:rsidRPr="00A2337D" w:rsidRDefault="00396F6D">
      <w:pPr>
        <w:pStyle w:val="13"/>
        <w:rPr>
          <w:rFonts w:eastAsiaTheme="minorEastAsia"/>
          <w:bCs w:val="0"/>
          <w:caps w:val="0"/>
          <w:snapToGrid/>
        </w:rPr>
      </w:pPr>
      <w:r w:rsidRPr="00A2337D">
        <w:fldChar w:fldCharType="begin"/>
      </w:r>
      <w:r w:rsidR="005C04CC" w:rsidRPr="00A2337D">
        <w:instrText xml:space="preserve"> TOC \o "1-3" \h \z \u </w:instrText>
      </w:r>
      <w:r w:rsidRPr="00A2337D">
        <w:fldChar w:fldCharType="separate"/>
      </w:r>
      <w:hyperlink w:anchor="_Toc368994451" w:history="1">
        <w:r w:rsidR="00A871B1" w:rsidRPr="00A2337D">
          <w:rPr>
            <w:rStyle w:val="a6"/>
            <w:rFonts w:ascii="Arial" w:hAnsi="Arial" w:cs="Arial"/>
          </w:rPr>
          <w:t>вводные положения</w:t>
        </w:r>
        <w:r w:rsidR="00A871B1" w:rsidRPr="00A2337D">
          <w:rPr>
            <w:webHidden/>
          </w:rPr>
          <w:tab/>
        </w:r>
        <w:r w:rsidRPr="00A2337D">
          <w:rPr>
            <w:webHidden/>
          </w:rPr>
          <w:fldChar w:fldCharType="begin"/>
        </w:r>
        <w:r w:rsidR="00A871B1" w:rsidRPr="00A2337D">
          <w:rPr>
            <w:webHidden/>
          </w:rPr>
          <w:instrText xml:space="preserve"> PAGEREF _Toc368994451 \h </w:instrText>
        </w:r>
        <w:r w:rsidRPr="00A2337D">
          <w:rPr>
            <w:webHidden/>
          </w:rPr>
        </w:r>
        <w:r w:rsidRPr="00A2337D">
          <w:rPr>
            <w:webHidden/>
          </w:rPr>
          <w:fldChar w:fldCharType="separate"/>
        </w:r>
        <w:r w:rsidR="005C7BFB">
          <w:rPr>
            <w:webHidden/>
          </w:rPr>
          <w:t>3</w:t>
        </w:r>
        <w:r w:rsidRPr="00A2337D">
          <w:rPr>
            <w:webHidden/>
          </w:rPr>
          <w:fldChar w:fldCharType="end"/>
        </w:r>
      </w:hyperlink>
    </w:p>
    <w:p w:rsidR="00A871B1" w:rsidRPr="00A2337D" w:rsidRDefault="00467EC6">
      <w:pPr>
        <w:pStyle w:val="21"/>
        <w:rPr>
          <w:rFonts w:eastAsiaTheme="minorEastAsia"/>
          <w:bCs w:val="0"/>
          <w:caps w:val="0"/>
        </w:rPr>
      </w:pPr>
      <w:hyperlink w:anchor="_Toc368994452" w:history="1">
        <w:r w:rsidR="00A871B1" w:rsidRPr="00A2337D">
          <w:rPr>
            <w:rStyle w:val="a6"/>
            <w:rFonts w:ascii="Arial" w:hAnsi="Arial" w:cs="Arial"/>
          </w:rPr>
          <w:t>введение</w:t>
        </w:r>
        <w:r w:rsidR="00A871B1" w:rsidRPr="00A2337D">
          <w:rPr>
            <w:webHidden/>
          </w:rPr>
          <w:tab/>
        </w:r>
        <w:r w:rsidR="00396F6D" w:rsidRPr="00A2337D">
          <w:rPr>
            <w:webHidden/>
          </w:rPr>
          <w:fldChar w:fldCharType="begin"/>
        </w:r>
        <w:r w:rsidR="00A871B1" w:rsidRPr="00A2337D">
          <w:rPr>
            <w:webHidden/>
          </w:rPr>
          <w:instrText xml:space="preserve"> PAGEREF _Toc368994452 \h </w:instrText>
        </w:r>
        <w:r w:rsidR="00396F6D" w:rsidRPr="00A2337D">
          <w:rPr>
            <w:webHidden/>
          </w:rPr>
        </w:r>
        <w:r w:rsidR="00396F6D" w:rsidRPr="00A2337D">
          <w:rPr>
            <w:webHidden/>
          </w:rPr>
          <w:fldChar w:fldCharType="separate"/>
        </w:r>
        <w:r w:rsidR="005C7BFB">
          <w:rPr>
            <w:webHidden/>
          </w:rPr>
          <w:t>3</w:t>
        </w:r>
        <w:r w:rsidR="00396F6D" w:rsidRPr="00A2337D">
          <w:rPr>
            <w:webHidden/>
          </w:rPr>
          <w:fldChar w:fldCharType="end"/>
        </w:r>
      </w:hyperlink>
    </w:p>
    <w:p w:rsidR="00A871B1" w:rsidRPr="00A2337D" w:rsidRDefault="00467EC6">
      <w:pPr>
        <w:pStyle w:val="21"/>
        <w:rPr>
          <w:rFonts w:eastAsiaTheme="minorEastAsia"/>
          <w:bCs w:val="0"/>
          <w:caps w:val="0"/>
        </w:rPr>
      </w:pPr>
      <w:hyperlink w:anchor="_Toc368994453" w:history="1">
        <w:r w:rsidR="00A871B1" w:rsidRPr="00A2337D">
          <w:rPr>
            <w:rStyle w:val="a6"/>
            <w:rFonts w:ascii="Arial" w:hAnsi="Arial" w:cs="Arial"/>
          </w:rPr>
          <w:t>цели</w:t>
        </w:r>
        <w:r w:rsidR="00A871B1" w:rsidRPr="00A2337D">
          <w:rPr>
            <w:webHidden/>
          </w:rPr>
          <w:tab/>
        </w:r>
        <w:r w:rsidR="00396F6D" w:rsidRPr="00A2337D">
          <w:rPr>
            <w:webHidden/>
          </w:rPr>
          <w:fldChar w:fldCharType="begin"/>
        </w:r>
        <w:r w:rsidR="00A871B1" w:rsidRPr="00A2337D">
          <w:rPr>
            <w:webHidden/>
          </w:rPr>
          <w:instrText xml:space="preserve"> PAGEREF _Toc368994453 \h </w:instrText>
        </w:r>
        <w:r w:rsidR="00396F6D" w:rsidRPr="00A2337D">
          <w:rPr>
            <w:webHidden/>
          </w:rPr>
        </w:r>
        <w:r w:rsidR="00396F6D" w:rsidRPr="00A2337D">
          <w:rPr>
            <w:webHidden/>
          </w:rPr>
          <w:fldChar w:fldCharType="separate"/>
        </w:r>
        <w:r w:rsidR="005C7BFB">
          <w:rPr>
            <w:webHidden/>
          </w:rPr>
          <w:t>3</w:t>
        </w:r>
        <w:r w:rsidR="00396F6D" w:rsidRPr="00A2337D">
          <w:rPr>
            <w:webHidden/>
          </w:rPr>
          <w:fldChar w:fldCharType="end"/>
        </w:r>
      </w:hyperlink>
    </w:p>
    <w:p w:rsidR="00A871B1" w:rsidRPr="00A2337D" w:rsidRDefault="00467EC6">
      <w:pPr>
        <w:pStyle w:val="21"/>
        <w:rPr>
          <w:rFonts w:eastAsiaTheme="minorEastAsia"/>
          <w:bCs w:val="0"/>
          <w:caps w:val="0"/>
        </w:rPr>
      </w:pPr>
      <w:hyperlink w:anchor="_Toc368994454" w:history="1">
        <w:r w:rsidR="00A871B1" w:rsidRPr="00A2337D">
          <w:rPr>
            <w:rStyle w:val="a6"/>
            <w:rFonts w:ascii="Arial" w:hAnsi="Arial" w:cs="Arial"/>
          </w:rPr>
          <w:t>задачи</w:t>
        </w:r>
        <w:r w:rsidR="00A871B1" w:rsidRPr="00A2337D">
          <w:rPr>
            <w:webHidden/>
          </w:rPr>
          <w:tab/>
        </w:r>
        <w:r w:rsidR="00396F6D" w:rsidRPr="00A2337D">
          <w:rPr>
            <w:webHidden/>
          </w:rPr>
          <w:fldChar w:fldCharType="begin"/>
        </w:r>
        <w:r w:rsidR="00A871B1" w:rsidRPr="00A2337D">
          <w:rPr>
            <w:webHidden/>
          </w:rPr>
          <w:instrText xml:space="preserve"> PAGEREF _Toc368994454 \h </w:instrText>
        </w:r>
        <w:r w:rsidR="00396F6D" w:rsidRPr="00A2337D">
          <w:rPr>
            <w:webHidden/>
          </w:rPr>
        </w:r>
        <w:r w:rsidR="00396F6D" w:rsidRPr="00A2337D">
          <w:rPr>
            <w:webHidden/>
          </w:rPr>
          <w:fldChar w:fldCharType="separate"/>
        </w:r>
        <w:r w:rsidR="005C7BFB">
          <w:rPr>
            <w:webHidden/>
          </w:rPr>
          <w:t>3</w:t>
        </w:r>
        <w:r w:rsidR="00396F6D" w:rsidRPr="00A2337D">
          <w:rPr>
            <w:webHidden/>
          </w:rPr>
          <w:fldChar w:fldCharType="end"/>
        </w:r>
      </w:hyperlink>
    </w:p>
    <w:p w:rsidR="00A871B1" w:rsidRPr="00A2337D" w:rsidRDefault="00467EC6">
      <w:pPr>
        <w:pStyle w:val="21"/>
        <w:rPr>
          <w:rFonts w:eastAsiaTheme="minorEastAsia"/>
          <w:bCs w:val="0"/>
          <w:caps w:val="0"/>
        </w:rPr>
      </w:pPr>
      <w:hyperlink w:anchor="_Toc368994455" w:history="1">
        <w:r w:rsidR="00A871B1" w:rsidRPr="00A2337D">
          <w:rPr>
            <w:rStyle w:val="a6"/>
            <w:rFonts w:ascii="Arial" w:hAnsi="Arial" w:cs="Arial"/>
          </w:rPr>
          <w:t>ОБЛАСТЬ ДЕЙСТВИЯ</w:t>
        </w:r>
        <w:r w:rsidR="00A871B1" w:rsidRPr="00A2337D">
          <w:rPr>
            <w:webHidden/>
          </w:rPr>
          <w:tab/>
        </w:r>
        <w:r w:rsidR="00396F6D" w:rsidRPr="00A2337D">
          <w:rPr>
            <w:webHidden/>
          </w:rPr>
          <w:fldChar w:fldCharType="begin"/>
        </w:r>
        <w:r w:rsidR="00A871B1" w:rsidRPr="00A2337D">
          <w:rPr>
            <w:webHidden/>
          </w:rPr>
          <w:instrText xml:space="preserve"> PAGEREF _Toc368994455 \h </w:instrText>
        </w:r>
        <w:r w:rsidR="00396F6D" w:rsidRPr="00A2337D">
          <w:rPr>
            <w:webHidden/>
          </w:rPr>
        </w:r>
        <w:r w:rsidR="00396F6D" w:rsidRPr="00A2337D">
          <w:rPr>
            <w:webHidden/>
          </w:rPr>
          <w:fldChar w:fldCharType="separate"/>
        </w:r>
        <w:r w:rsidR="005C7BFB">
          <w:rPr>
            <w:webHidden/>
          </w:rPr>
          <w:t>3</w:t>
        </w:r>
        <w:r w:rsidR="00396F6D" w:rsidRPr="00A2337D">
          <w:rPr>
            <w:webHidden/>
          </w:rPr>
          <w:fldChar w:fldCharType="end"/>
        </w:r>
      </w:hyperlink>
    </w:p>
    <w:p w:rsidR="00A871B1" w:rsidRPr="00A2337D" w:rsidRDefault="00467EC6">
      <w:pPr>
        <w:pStyle w:val="21"/>
        <w:rPr>
          <w:rFonts w:eastAsiaTheme="minorEastAsia"/>
          <w:bCs w:val="0"/>
          <w:caps w:val="0"/>
        </w:rPr>
      </w:pPr>
      <w:hyperlink w:anchor="_Toc368994456" w:history="1">
        <w:r w:rsidR="00A871B1" w:rsidRPr="00A2337D">
          <w:rPr>
            <w:rStyle w:val="a6"/>
            <w:rFonts w:ascii="Arial" w:hAnsi="Arial" w:cs="Arial"/>
          </w:rPr>
          <w:t>период действия и порядок внесения изменений</w:t>
        </w:r>
        <w:r w:rsidR="00A871B1" w:rsidRPr="00A2337D">
          <w:rPr>
            <w:webHidden/>
          </w:rPr>
          <w:tab/>
        </w:r>
        <w:r w:rsidR="00396F6D" w:rsidRPr="00A2337D">
          <w:rPr>
            <w:webHidden/>
          </w:rPr>
          <w:fldChar w:fldCharType="begin"/>
        </w:r>
        <w:r w:rsidR="00A871B1" w:rsidRPr="00A2337D">
          <w:rPr>
            <w:webHidden/>
          </w:rPr>
          <w:instrText xml:space="preserve"> PAGEREF _Toc368994456 \h </w:instrText>
        </w:r>
        <w:r w:rsidR="00396F6D" w:rsidRPr="00A2337D">
          <w:rPr>
            <w:webHidden/>
          </w:rPr>
        </w:r>
        <w:r w:rsidR="00396F6D" w:rsidRPr="00A2337D">
          <w:rPr>
            <w:webHidden/>
          </w:rPr>
          <w:fldChar w:fldCharType="separate"/>
        </w:r>
        <w:r w:rsidR="005C7BFB">
          <w:rPr>
            <w:webHidden/>
          </w:rPr>
          <w:t>4</w:t>
        </w:r>
        <w:r w:rsidR="00396F6D" w:rsidRPr="00A2337D">
          <w:rPr>
            <w:webHidden/>
          </w:rPr>
          <w:fldChar w:fldCharType="end"/>
        </w:r>
      </w:hyperlink>
    </w:p>
    <w:p w:rsidR="00A871B1" w:rsidRPr="00A2337D" w:rsidRDefault="00467EC6">
      <w:pPr>
        <w:pStyle w:val="13"/>
        <w:rPr>
          <w:rFonts w:eastAsiaTheme="minorEastAsia"/>
          <w:bCs w:val="0"/>
          <w:caps w:val="0"/>
          <w:snapToGrid/>
        </w:rPr>
      </w:pPr>
      <w:hyperlink w:anchor="_Toc368994457" w:history="1">
        <w:r w:rsidR="00A871B1" w:rsidRPr="00A2337D">
          <w:rPr>
            <w:rStyle w:val="a6"/>
            <w:rFonts w:ascii="Arial" w:hAnsi="Arial" w:cs="Arial"/>
          </w:rPr>
          <w:t>1.</w:t>
        </w:r>
        <w:r w:rsidR="00A871B1" w:rsidRPr="00A2337D">
          <w:rPr>
            <w:rFonts w:eastAsiaTheme="minorEastAsia"/>
            <w:bCs w:val="0"/>
            <w:caps w:val="0"/>
            <w:snapToGrid/>
          </w:rPr>
          <w:tab/>
        </w:r>
        <w:r w:rsidR="00A871B1" w:rsidRPr="00A2337D">
          <w:rPr>
            <w:rStyle w:val="a6"/>
            <w:rFonts w:ascii="Arial" w:hAnsi="Arial" w:cs="Arial"/>
          </w:rPr>
          <w:t>термины и определения</w:t>
        </w:r>
        <w:r w:rsidR="00A871B1" w:rsidRPr="00A2337D">
          <w:rPr>
            <w:webHidden/>
          </w:rPr>
          <w:tab/>
        </w:r>
        <w:r w:rsidR="00396F6D" w:rsidRPr="00A2337D">
          <w:rPr>
            <w:webHidden/>
          </w:rPr>
          <w:fldChar w:fldCharType="begin"/>
        </w:r>
        <w:r w:rsidR="00A871B1" w:rsidRPr="00A2337D">
          <w:rPr>
            <w:webHidden/>
          </w:rPr>
          <w:instrText xml:space="preserve"> PAGEREF _Toc368994457 \h </w:instrText>
        </w:r>
        <w:r w:rsidR="00396F6D" w:rsidRPr="00A2337D">
          <w:rPr>
            <w:webHidden/>
          </w:rPr>
        </w:r>
        <w:r w:rsidR="00396F6D" w:rsidRPr="00A2337D">
          <w:rPr>
            <w:webHidden/>
          </w:rPr>
          <w:fldChar w:fldCharType="separate"/>
        </w:r>
        <w:r w:rsidR="005C7BFB">
          <w:rPr>
            <w:webHidden/>
          </w:rPr>
          <w:t>6</w:t>
        </w:r>
        <w:r w:rsidR="00396F6D" w:rsidRPr="00A2337D">
          <w:rPr>
            <w:webHidden/>
          </w:rPr>
          <w:fldChar w:fldCharType="end"/>
        </w:r>
      </w:hyperlink>
    </w:p>
    <w:p w:rsidR="00A871B1" w:rsidRPr="00A2337D" w:rsidRDefault="00467EC6">
      <w:pPr>
        <w:pStyle w:val="13"/>
        <w:rPr>
          <w:rFonts w:eastAsiaTheme="minorEastAsia"/>
          <w:bCs w:val="0"/>
          <w:caps w:val="0"/>
          <w:snapToGrid/>
        </w:rPr>
      </w:pPr>
      <w:hyperlink w:anchor="_Toc368994458" w:history="1">
        <w:r w:rsidR="00A871B1" w:rsidRPr="00A2337D">
          <w:rPr>
            <w:rStyle w:val="a6"/>
            <w:rFonts w:ascii="Arial" w:hAnsi="Arial" w:cs="Arial"/>
          </w:rPr>
          <w:t>2.</w:t>
        </w:r>
        <w:r w:rsidR="00A871B1" w:rsidRPr="00A2337D">
          <w:rPr>
            <w:rFonts w:eastAsiaTheme="minorEastAsia"/>
            <w:bCs w:val="0"/>
            <w:caps w:val="0"/>
            <w:snapToGrid/>
          </w:rPr>
          <w:tab/>
        </w:r>
        <w:r w:rsidR="00A871B1" w:rsidRPr="00A2337D">
          <w:rPr>
            <w:rStyle w:val="a6"/>
            <w:rFonts w:ascii="Arial" w:hAnsi="Arial" w:cs="Arial"/>
          </w:rPr>
          <w:t>обозначения и сокращения</w:t>
        </w:r>
        <w:r w:rsidR="00A871B1" w:rsidRPr="00A2337D">
          <w:rPr>
            <w:webHidden/>
          </w:rPr>
          <w:tab/>
        </w:r>
        <w:r w:rsidR="00396F6D" w:rsidRPr="00A2337D">
          <w:rPr>
            <w:webHidden/>
          </w:rPr>
          <w:fldChar w:fldCharType="begin"/>
        </w:r>
        <w:r w:rsidR="00A871B1" w:rsidRPr="00A2337D">
          <w:rPr>
            <w:webHidden/>
          </w:rPr>
          <w:instrText xml:space="preserve"> PAGEREF _Toc368994458 \h </w:instrText>
        </w:r>
        <w:r w:rsidR="00396F6D" w:rsidRPr="00A2337D">
          <w:rPr>
            <w:webHidden/>
          </w:rPr>
        </w:r>
        <w:r w:rsidR="00396F6D" w:rsidRPr="00A2337D">
          <w:rPr>
            <w:webHidden/>
          </w:rPr>
          <w:fldChar w:fldCharType="separate"/>
        </w:r>
        <w:r w:rsidR="005C7BFB">
          <w:rPr>
            <w:webHidden/>
          </w:rPr>
          <w:t>8</w:t>
        </w:r>
        <w:r w:rsidR="00396F6D" w:rsidRPr="00A2337D">
          <w:rPr>
            <w:webHidden/>
          </w:rPr>
          <w:fldChar w:fldCharType="end"/>
        </w:r>
      </w:hyperlink>
    </w:p>
    <w:p w:rsidR="00A871B1" w:rsidRPr="00A2337D" w:rsidRDefault="00467EC6">
      <w:pPr>
        <w:pStyle w:val="13"/>
        <w:rPr>
          <w:rFonts w:eastAsiaTheme="minorEastAsia"/>
          <w:bCs w:val="0"/>
          <w:caps w:val="0"/>
          <w:snapToGrid/>
        </w:rPr>
      </w:pPr>
      <w:hyperlink w:anchor="_Toc368994459" w:history="1">
        <w:r w:rsidR="00A871B1" w:rsidRPr="00A2337D">
          <w:rPr>
            <w:rStyle w:val="a6"/>
            <w:rFonts w:ascii="Arial" w:hAnsi="Arial" w:cs="Arial"/>
          </w:rPr>
          <w:t>3.</w:t>
        </w:r>
        <w:r w:rsidR="00A871B1" w:rsidRPr="00A2337D">
          <w:rPr>
            <w:rFonts w:eastAsiaTheme="minorEastAsia"/>
            <w:bCs w:val="0"/>
            <w:caps w:val="0"/>
            <w:snapToGrid/>
          </w:rPr>
          <w:tab/>
        </w:r>
        <w:r w:rsidR="00A871B1" w:rsidRPr="00A2337D">
          <w:rPr>
            <w:rStyle w:val="a6"/>
            <w:rFonts w:ascii="Arial" w:hAnsi="Arial" w:cs="Arial"/>
          </w:rPr>
          <w:t>общие ТРЕБОВАНИЯ К ВОЗВРАТУ ЗЕМЕЛЬНЫХ, ЛЕСНЫХ УЧАСТКОВ ПОСЛЕ ОКОНЧАНИЯ СТРОИТЕЛЬСТВА и реконструкции объектов капитального строительства</w:t>
        </w:r>
        <w:r w:rsidR="00A871B1" w:rsidRPr="00A2337D">
          <w:rPr>
            <w:webHidden/>
          </w:rPr>
          <w:tab/>
        </w:r>
        <w:r w:rsidR="00396F6D" w:rsidRPr="00A2337D">
          <w:rPr>
            <w:webHidden/>
          </w:rPr>
          <w:fldChar w:fldCharType="begin"/>
        </w:r>
        <w:r w:rsidR="00A871B1" w:rsidRPr="00A2337D">
          <w:rPr>
            <w:webHidden/>
          </w:rPr>
          <w:instrText xml:space="preserve"> PAGEREF _Toc368994459 \h </w:instrText>
        </w:r>
        <w:r w:rsidR="00396F6D" w:rsidRPr="00A2337D">
          <w:rPr>
            <w:webHidden/>
          </w:rPr>
        </w:r>
        <w:r w:rsidR="00396F6D" w:rsidRPr="00A2337D">
          <w:rPr>
            <w:webHidden/>
          </w:rPr>
          <w:fldChar w:fldCharType="separate"/>
        </w:r>
        <w:r w:rsidR="005C7BFB">
          <w:rPr>
            <w:webHidden/>
          </w:rPr>
          <w:t>9</w:t>
        </w:r>
        <w:r w:rsidR="00396F6D" w:rsidRPr="00A2337D">
          <w:rPr>
            <w:webHidden/>
          </w:rPr>
          <w:fldChar w:fldCharType="end"/>
        </w:r>
      </w:hyperlink>
    </w:p>
    <w:p w:rsidR="00A871B1" w:rsidRPr="00A2337D" w:rsidRDefault="00467EC6">
      <w:pPr>
        <w:pStyle w:val="13"/>
        <w:rPr>
          <w:rFonts w:eastAsiaTheme="minorEastAsia"/>
          <w:bCs w:val="0"/>
          <w:caps w:val="0"/>
          <w:snapToGrid/>
        </w:rPr>
      </w:pPr>
      <w:hyperlink w:anchor="_Toc368994460" w:history="1">
        <w:r w:rsidR="00A871B1" w:rsidRPr="00A2337D">
          <w:rPr>
            <w:rStyle w:val="a6"/>
            <w:rFonts w:ascii="Arial" w:hAnsi="Arial" w:cs="Arial"/>
          </w:rPr>
          <w:t>4.</w:t>
        </w:r>
        <w:r w:rsidR="00A871B1" w:rsidRPr="00A2337D">
          <w:rPr>
            <w:rFonts w:eastAsiaTheme="minorEastAsia"/>
            <w:bCs w:val="0"/>
            <w:caps w:val="0"/>
            <w:snapToGrid/>
          </w:rPr>
          <w:tab/>
        </w:r>
        <w:r w:rsidR="00A871B1" w:rsidRPr="00A2337D">
          <w:rPr>
            <w:rStyle w:val="a6"/>
            <w:rFonts w:ascii="Arial" w:hAnsi="Arial" w:cs="Arial"/>
          </w:rPr>
          <w:t>Порядок ВОЗВРАТА ЗЕМЕЛЬНЫХ, ЛЕСНЫХ УЧАСТКОВ ПОСЛЕ ОКОНЧАНИЯ СТРОИТЕЛЬСТВА объектов капитального строительства</w:t>
        </w:r>
        <w:r w:rsidR="00A871B1" w:rsidRPr="00A2337D">
          <w:rPr>
            <w:webHidden/>
          </w:rPr>
          <w:tab/>
        </w:r>
        <w:r w:rsidR="00396F6D" w:rsidRPr="00A2337D">
          <w:rPr>
            <w:webHidden/>
          </w:rPr>
          <w:fldChar w:fldCharType="begin"/>
        </w:r>
        <w:r w:rsidR="00A871B1" w:rsidRPr="00A2337D">
          <w:rPr>
            <w:webHidden/>
          </w:rPr>
          <w:instrText xml:space="preserve"> PAGEREF _Toc368994460 \h </w:instrText>
        </w:r>
        <w:r w:rsidR="00396F6D" w:rsidRPr="00A2337D">
          <w:rPr>
            <w:webHidden/>
          </w:rPr>
        </w:r>
        <w:r w:rsidR="00396F6D" w:rsidRPr="00A2337D">
          <w:rPr>
            <w:webHidden/>
          </w:rPr>
          <w:fldChar w:fldCharType="separate"/>
        </w:r>
        <w:r w:rsidR="005C7BFB">
          <w:rPr>
            <w:webHidden/>
          </w:rPr>
          <w:t>15</w:t>
        </w:r>
        <w:r w:rsidR="00396F6D" w:rsidRPr="00A2337D">
          <w:rPr>
            <w:webHidden/>
          </w:rPr>
          <w:fldChar w:fldCharType="end"/>
        </w:r>
      </w:hyperlink>
    </w:p>
    <w:p w:rsidR="00A871B1" w:rsidRPr="00A2337D" w:rsidRDefault="00467EC6">
      <w:pPr>
        <w:pStyle w:val="13"/>
        <w:rPr>
          <w:rFonts w:eastAsiaTheme="minorEastAsia"/>
          <w:bCs w:val="0"/>
          <w:caps w:val="0"/>
          <w:snapToGrid/>
        </w:rPr>
      </w:pPr>
      <w:hyperlink w:anchor="_Toc368994461" w:history="1">
        <w:r w:rsidR="00A871B1" w:rsidRPr="00A2337D">
          <w:rPr>
            <w:rStyle w:val="a6"/>
            <w:rFonts w:ascii="Arial" w:hAnsi="Arial" w:cs="Arial"/>
          </w:rPr>
          <w:t>5.</w:t>
        </w:r>
        <w:r w:rsidR="00A871B1" w:rsidRPr="00A2337D">
          <w:rPr>
            <w:rFonts w:eastAsiaTheme="minorEastAsia"/>
            <w:bCs w:val="0"/>
            <w:caps w:val="0"/>
            <w:snapToGrid/>
          </w:rPr>
          <w:tab/>
        </w:r>
        <w:r w:rsidR="00A871B1" w:rsidRPr="00A2337D">
          <w:rPr>
            <w:rStyle w:val="a6"/>
            <w:rFonts w:ascii="Arial" w:hAnsi="Arial" w:cs="Arial"/>
          </w:rPr>
          <w:t>ССЫЛКИ</w:t>
        </w:r>
        <w:r w:rsidR="00A871B1" w:rsidRPr="00A2337D">
          <w:rPr>
            <w:webHidden/>
          </w:rPr>
          <w:tab/>
        </w:r>
        <w:r w:rsidR="00396F6D" w:rsidRPr="00A2337D">
          <w:rPr>
            <w:webHidden/>
          </w:rPr>
          <w:fldChar w:fldCharType="begin"/>
        </w:r>
        <w:r w:rsidR="00A871B1" w:rsidRPr="00A2337D">
          <w:rPr>
            <w:webHidden/>
          </w:rPr>
          <w:instrText xml:space="preserve"> PAGEREF _Toc368994461 \h </w:instrText>
        </w:r>
        <w:r w:rsidR="00396F6D" w:rsidRPr="00A2337D">
          <w:rPr>
            <w:webHidden/>
          </w:rPr>
        </w:r>
        <w:r w:rsidR="00396F6D" w:rsidRPr="00A2337D">
          <w:rPr>
            <w:webHidden/>
          </w:rPr>
          <w:fldChar w:fldCharType="separate"/>
        </w:r>
        <w:r w:rsidR="005C7BFB">
          <w:rPr>
            <w:webHidden/>
          </w:rPr>
          <w:t>25</w:t>
        </w:r>
        <w:r w:rsidR="00396F6D" w:rsidRPr="00A2337D">
          <w:rPr>
            <w:webHidden/>
          </w:rPr>
          <w:fldChar w:fldCharType="end"/>
        </w:r>
      </w:hyperlink>
    </w:p>
    <w:p w:rsidR="00A871B1" w:rsidRPr="00A2337D" w:rsidRDefault="00467EC6">
      <w:pPr>
        <w:pStyle w:val="13"/>
        <w:rPr>
          <w:rFonts w:eastAsiaTheme="minorEastAsia"/>
          <w:bCs w:val="0"/>
          <w:caps w:val="0"/>
          <w:snapToGrid/>
        </w:rPr>
      </w:pPr>
      <w:hyperlink w:anchor="_Toc368994462" w:history="1">
        <w:r w:rsidR="00A871B1" w:rsidRPr="00A2337D">
          <w:rPr>
            <w:rStyle w:val="a6"/>
            <w:rFonts w:ascii="Arial" w:hAnsi="Arial" w:cs="Arial"/>
          </w:rPr>
          <w:t>приложения</w:t>
        </w:r>
        <w:r w:rsidR="00A871B1" w:rsidRPr="00A2337D">
          <w:rPr>
            <w:webHidden/>
          </w:rPr>
          <w:tab/>
        </w:r>
        <w:r w:rsidR="00396F6D" w:rsidRPr="00A2337D">
          <w:rPr>
            <w:webHidden/>
          </w:rPr>
          <w:fldChar w:fldCharType="begin"/>
        </w:r>
        <w:r w:rsidR="00A871B1" w:rsidRPr="00A2337D">
          <w:rPr>
            <w:webHidden/>
          </w:rPr>
          <w:instrText xml:space="preserve"> PAGEREF _Toc368994462 \h </w:instrText>
        </w:r>
        <w:r w:rsidR="00396F6D" w:rsidRPr="00A2337D">
          <w:rPr>
            <w:webHidden/>
          </w:rPr>
        </w:r>
        <w:r w:rsidR="00396F6D" w:rsidRPr="00A2337D">
          <w:rPr>
            <w:webHidden/>
          </w:rPr>
          <w:fldChar w:fldCharType="separate"/>
        </w:r>
        <w:r w:rsidR="005C7BFB">
          <w:rPr>
            <w:webHidden/>
          </w:rPr>
          <w:t>26</w:t>
        </w:r>
        <w:r w:rsidR="00396F6D" w:rsidRPr="00A2337D">
          <w:rPr>
            <w:webHidden/>
          </w:rPr>
          <w:fldChar w:fldCharType="end"/>
        </w:r>
      </w:hyperlink>
    </w:p>
    <w:p w:rsidR="005C04CC" w:rsidRPr="008A22AE" w:rsidRDefault="00396F6D" w:rsidP="009736D2">
      <w:pPr>
        <w:spacing w:before="240"/>
      </w:pPr>
      <w:r w:rsidRPr="00A2337D">
        <w:rPr>
          <w:rFonts w:ascii="Arial" w:hAnsi="Arial" w:cs="Arial"/>
          <w:b/>
          <w:sz w:val="20"/>
          <w:szCs w:val="20"/>
        </w:rPr>
        <w:fldChar w:fldCharType="end"/>
      </w:r>
    </w:p>
    <w:p w:rsidR="005C04CC" w:rsidRPr="008A22AE" w:rsidRDefault="005C04CC"/>
    <w:p w:rsidR="005C04CC" w:rsidRPr="008A22AE" w:rsidRDefault="005C04CC" w:rsidP="001F455F">
      <w:pPr>
        <w:sectPr w:rsidR="005C04CC" w:rsidRPr="008A22AE" w:rsidSect="00521CED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510" w:right="1021" w:bottom="567" w:left="1247" w:header="737" w:footer="680" w:gutter="0"/>
          <w:cols w:space="720"/>
          <w:docGrid w:linePitch="326"/>
        </w:sectPr>
      </w:pPr>
    </w:p>
    <w:p w:rsidR="005C04CC" w:rsidRPr="008A22AE" w:rsidRDefault="005C04CC" w:rsidP="001F455F">
      <w:pPr>
        <w:pStyle w:val="10"/>
        <w:keepNext w:val="0"/>
        <w:tabs>
          <w:tab w:val="left" w:pos="360"/>
        </w:tabs>
        <w:spacing w:before="0" w:after="0"/>
        <w:rPr>
          <w:caps/>
          <w:snapToGrid w:val="0"/>
          <w:kern w:val="0"/>
        </w:rPr>
      </w:pPr>
      <w:bookmarkStart w:id="13" w:name="_Toc199148664"/>
      <w:bookmarkStart w:id="14" w:name="_Toc171422267"/>
      <w:bookmarkStart w:id="15" w:name="_Toc148514675"/>
      <w:bookmarkStart w:id="16" w:name="_Toc328474346"/>
      <w:bookmarkStart w:id="17" w:name="_Toc368994451"/>
      <w:r w:rsidRPr="008A22AE">
        <w:rPr>
          <w:caps/>
          <w:snapToGrid w:val="0"/>
          <w:kern w:val="0"/>
        </w:rPr>
        <w:lastRenderedPageBreak/>
        <w:t>вводные положения</w:t>
      </w:r>
      <w:bookmarkEnd w:id="13"/>
      <w:bookmarkEnd w:id="14"/>
      <w:bookmarkEnd w:id="15"/>
      <w:bookmarkEnd w:id="16"/>
      <w:bookmarkEnd w:id="17"/>
    </w:p>
    <w:p w:rsidR="005C04CC" w:rsidRPr="008A22AE" w:rsidRDefault="005C04CC" w:rsidP="001F455F"/>
    <w:p w:rsidR="005C04CC" w:rsidRPr="008A22AE" w:rsidRDefault="005C04CC" w:rsidP="001F455F"/>
    <w:p w:rsidR="005C04CC" w:rsidRPr="008A22AE" w:rsidRDefault="005C04CC" w:rsidP="001F455F">
      <w:pPr>
        <w:pStyle w:val="2"/>
        <w:keepNext w:val="0"/>
        <w:spacing w:before="0" w:after="0"/>
        <w:rPr>
          <w:i w:val="0"/>
          <w:caps/>
          <w:sz w:val="24"/>
        </w:rPr>
      </w:pPr>
      <w:bookmarkStart w:id="18" w:name="_Toc199148665"/>
      <w:bookmarkStart w:id="19" w:name="_Toc148514676"/>
      <w:bookmarkStart w:id="20" w:name="_Toc368994452"/>
      <w:r w:rsidRPr="008A22AE">
        <w:rPr>
          <w:i w:val="0"/>
          <w:caps/>
          <w:sz w:val="24"/>
        </w:rPr>
        <w:t>введение</w:t>
      </w:r>
      <w:bookmarkEnd w:id="18"/>
      <w:bookmarkEnd w:id="19"/>
      <w:bookmarkEnd w:id="20"/>
    </w:p>
    <w:p w:rsidR="005C04CC" w:rsidRPr="008A22AE" w:rsidRDefault="005C04CC" w:rsidP="001F455F"/>
    <w:p w:rsidR="00B11226" w:rsidRPr="008A22AE" w:rsidRDefault="00B11226" w:rsidP="00B11226">
      <w:r w:rsidRPr="008A22AE">
        <w:rPr>
          <w:rFonts w:ascii="Arial" w:hAnsi="Arial"/>
          <w:b/>
          <w:i/>
          <w:caps/>
          <w:sz w:val="20"/>
        </w:rPr>
        <w:t>положение КОМПАНИИ</w:t>
      </w:r>
      <w:r w:rsidRPr="008A22AE">
        <w:t xml:space="preserve"> «</w:t>
      </w:r>
      <w:r w:rsidRPr="008A22AE">
        <w:rPr>
          <w:rFonts w:ascii="Arial" w:hAnsi="Arial" w:cs="Arial"/>
          <w:b/>
          <w:i/>
          <w:sz w:val="20"/>
          <w:szCs w:val="20"/>
        </w:rPr>
        <w:t>ОРГАНИЗАЦИЯ ВОЗВРАТА ЗЕМЕЛЬНЫХ</w:t>
      </w:r>
      <w:r w:rsidR="000751BC" w:rsidRPr="008A22AE">
        <w:rPr>
          <w:rFonts w:ascii="Arial" w:hAnsi="Arial" w:cs="Arial"/>
          <w:b/>
          <w:i/>
          <w:sz w:val="20"/>
          <w:szCs w:val="20"/>
        </w:rPr>
        <w:t>, ЛЕСНЫХ</w:t>
      </w:r>
      <w:r w:rsidRPr="008A22AE">
        <w:rPr>
          <w:rFonts w:ascii="Arial" w:hAnsi="Arial" w:cs="Arial"/>
          <w:b/>
          <w:i/>
          <w:sz w:val="20"/>
          <w:szCs w:val="20"/>
        </w:rPr>
        <w:t xml:space="preserve"> УЧАСТКОВ ПОСЛЕ ОКОНЧАНИЯ СТРОИТЕЛЬСТВА</w:t>
      </w:r>
      <w:r w:rsidR="002E05D3" w:rsidRPr="008A22AE">
        <w:rPr>
          <w:rFonts w:ascii="Arial" w:hAnsi="Arial" w:cs="Arial"/>
          <w:b/>
          <w:i/>
          <w:sz w:val="20"/>
          <w:szCs w:val="20"/>
        </w:rPr>
        <w:t xml:space="preserve"> И РЕКОНСТРУКЦИИ ОБЪЕКТОВ КАПИТАЛЬНОГО СТРОИТЕЛЬСТВА</w:t>
      </w:r>
      <w:r w:rsidRPr="008A22AE">
        <w:rPr>
          <w:rFonts w:ascii="Arial" w:hAnsi="Arial"/>
          <w:b/>
          <w:i/>
          <w:caps/>
          <w:sz w:val="20"/>
        </w:rPr>
        <w:t>» (</w:t>
      </w:r>
      <w:r w:rsidRPr="008A22AE">
        <w:t>далее –</w:t>
      </w:r>
      <w:r w:rsidRPr="008A22AE">
        <w:rPr>
          <w:rFonts w:ascii="Arial" w:hAnsi="Arial"/>
          <w:b/>
          <w:i/>
          <w:caps/>
          <w:sz w:val="20"/>
        </w:rPr>
        <w:t xml:space="preserve"> положение)</w:t>
      </w:r>
      <w:r w:rsidRPr="008A22AE">
        <w:t xml:space="preserve"> устанавливает порядок и требования к возврату земельных</w:t>
      </w:r>
      <w:r w:rsidR="000751BC" w:rsidRPr="008A22AE">
        <w:t>, лесных</w:t>
      </w:r>
      <w:r w:rsidRPr="008A22AE">
        <w:t xml:space="preserve"> участков, предоставленных </w:t>
      </w:r>
      <w:r w:rsidR="00197250" w:rsidRPr="008A22AE">
        <w:t>в аренду</w:t>
      </w:r>
      <w:r w:rsidR="00491F14" w:rsidRPr="008A22AE">
        <w:t xml:space="preserve"> </w:t>
      </w:r>
      <w:r w:rsidR="001E2721">
        <w:t>ОАО «НК «Роснефть»</w:t>
      </w:r>
      <w:r w:rsidR="001E2721" w:rsidRPr="008A22AE">
        <w:t xml:space="preserve"> </w:t>
      </w:r>
      <w:r w:rsidR="003060B3" w:rsidRPr="008A22AE">
        <w:t xml:space="preserve">или </w:t>
      </w:r>
      <w:r w:rsidR="00DD6B26" w:rsidRPr="008A22AE">
        <w:t>Обществам Группы</w:t>
      </w:r>
      <w:r w:rsidRPr="008A22AE">
        <w:t xml:space="preserve"> после окончания </w:t>
      </w:r>
      <w:r w:rsidR="00491F14" w:rsidRPr="008A22AE">
        <w:t xml:space="preserve">строительства и реконструкции </w:t>
      </w:r>
      <w:r w:rsidRPr="008A22AE">
        <w:t xml:space="preserve">объектов </w:t>
      </w:r>
      <w:r w:rsidR="00491F14" w:rsidRPr="008A22AE">
        <w:t>капитального строительства</w:t>
      </w:r>
      <w:r w:rsidRPr="008A22AE">
        <w:t>.</w:t>
      </w:r>
    </w:p>
    <w:p w:rsidR="005C04CC" w:rsidRPr="008A22AE" w:rsidRDefault="005C04CC" w:rsidP="001F455F"/>
    <w:p w:rsidR="007871F6" w:rsidRPr="008A22AE" w:rsidRDefault="007871F6" w:rsidP="001F455F"/>
    <w:p w:rsidR="005C04CC" w:rsidRPr="008A22AE" w:rsidRDefault="005C04CC" w:rsidP="001F455F">
      <w:pPr>
        <w:pStyle w:val="2"/>
        <w:keepNext w:val="0"/>
        <w:spacing w:before="0" w:after="0"/>
        <w:rPr>
          <w:i w:val="0"/>
          <w:caps/>
          <w:sz w:val="24"/>
        </w:rPr>
      </w:pPr>
      <w:bookmarkStart w:id="21" w:name="_Toc199148666"/>
      <w:bookmarkStart w:id="22" w:name="_Toc368994453"/>
      <w:r w:rsidRPr="008A22AE">
        <w:rPr>
          <w:i w:val="0"/>
          <w:caps/>
          <w:sz w:val="24"/>
        </w:rPr>
        <w:t>цели</w:t>
      </w:r>
      <w:bookmarkEnd w:id="21"/>
      <w:bookmarkEnd w:id="22"/>
    </w:p>
    <w:p w:rsidR="005C04CC" w:rsidRPr="008A22AE" w:rsidRDefault="005C04CC" w:rsidP="001F455F"/>
    <w:p w:rsidR="00B11226" w:rsidRPr="008A22AE" w:rsidRDefault="00B11226" w:rsidP="00B11226">
      <w:r w:rsidRPr="008A22AE">
        <w:t xml:space="preserve">Настоящее </w:t>
      </w:r>
      <w:r w:rsidRPr="008A22AE">
        <w:rPr>
          <w:rFonts w:ascii="Arial" w:hAnsi="Arial"/>
          <w:b/>
          <w:i/>
          <w:caps/>
          <w:sz w:val="20"/>
        </w:rPr>
        <w:t>положение</w:t>
      </w:r>
      <w:r w:rsidRPr="008A22AE">
        <w:t xml:space="preserve"> разработано с целью:</w:t>
      </w:r>
    </w:p>
    <w:p w:rsidR="00B11226" w:rsidRPr="008A22AE" w:rsidRDefault="00B1122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 xml:space="preserve">соблюдения земельного, лесного, градостроительного и природоохранного законодательства </w:t>
      </w:r>
      <w:r w:rsidR="00976707" w:rsidRPr="008A22AE">
        <w:t xml:space="preserve">Российской Федерации </w:t>
      </w:r>
      <w:r w:rsidRPr="008A22AE">
        <w:t>при осуществлении возврата земельных</w:t>
      </w:r>
      <w:r w:rsidR="000751BC" w:rsidRPr="008A22AE">
        <w:t>, лесных</w:t>
      </w:r>
      <w:r w:rsidRPr="008A22AE">
        <w:t xml:space="preserve"> участков, предоставленных,</w:t>
      </w:r>
      <w:r w:rsidR="001C268D" w:rsidRPr="008A22AE">
        <w:t xml:space="preserve"> </w:t>
      </w:r>
      <w:r w:rsidR="000751BC" w:rsidRPr="008A22AE">
        <w:t>в краткосрочную аренду</w:t>
      </w:r>
      <w:r w:rsidRPr="008A22AE">
        <w:t xml:space="preserve"> после окончания строительства </w:t>
      </w:r>
      <w:r w:rsidR="0073167A">
        <w:t xml:space="preserve">или реконструкции </w:t>
      </w:r>
      <w:r w:rsidRPr="008A22AE">
        <w:t xml:space="preserve">объектов </w:t>
      </w:r>
      <w:r w:rsidR="00211323">
        <w:t>капитального строительства</w:t>
      </w:r>
      <w:r w:rsidRPr="008A22AE">
        <w:t>;</w:t>
      </w:r>
    </w:p>
    <w:p w:rsidR="00B11226" w:rsidRPr="008A22AE" w:rsidRDefault="00B1122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 xml:space="preserve">сокращения расходов </w:t>
      </w:r>
      <w:r w:rsidR="00211323">
        <w:t>Группы</w:t>
      </w:r>
      <w:r w:rsidRPr="008A22AE">
        <w:t xml:space="preserve"> в части уплаты арендных платежей за счет своевременного возврата фактически неиспользуемых </w:t>
      </w:r>
      <w:r w:rsidR="00211323" w:rsidRPr="008A22AE">
        <w:t xml:space="preserve">земельных, лесных участков </w:t>
      </w:r>
      <w:r w:rsidRPr="008A22AE">
        <w:t xml:space="preserve">после завершения строительства </w:t>
      </w:r>
      <w:r w:rsidR="0073167A">
        <w:t xml:space="preserve">или реконструкции </w:t>
      </w:r>
      <w:r w:rsidRPr="008A22AE">
        <w:t xml:space="preserve">объектов </w:t>
      </w:r>
      <w:r w:rsidR="00211323">
        <w:t>капитального строительства</w:t>
      </w:r>
      <w:r w:rsidRPr="008A22AE">
        <w:t>;</w:t>
      </w:r>
    </w:p>
    <w:p w:rsidR="003D5DA8" w:rsidRPr="008A22AE" w:rsidRDefault="00B11226" w:rsidP="003D5DA8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исключения возможности привлечения к административной ответственности за невыполнение обязанности по рекультивации, а также приведению земельных</w:t>
      </w:r>
      <w:r w:rsidR="000751BC" w:rsidRPr="008A22AE">
        <w:t>, лесных</w:t>
      </w:r>
      <w:r w:rsidRPr="008A22AE">
        <w:t xml:space="preserve"> участков в состояние, пригодное для использования по целевому назначению.</w:t>
      </w:r>
      <w:bookmarkStart w:id="23" w:name="_Toc199148667"/>
      <w:bookmarkStart w:id="24" w:name="_Toc148514678"/>
    </w:p>
    <w:p w:rsidR="005C04CC" w:rsidRPr="008A22AE" w:rsidRDefault="005C04CC" w:rsidP="002B2DCF"/>
    <w:p w:rsidR="007871F6" w:rsidRPr="008A22AE" w:rsidRDefault="007871F6" w:rsidP="002B2DCF"/>
    <w:p w:rsidR="005C04CC" w:rsidRPr="008A22AE" w:rsidRDefault="005C04CC" w:rsidP="001F455F">
      <w:pPr>
        <w:pStyle w:val="2"/>
        <w:keepNext w:val="0"/>
        <w:spacing w:before="0" w:after="0"/>
        <w:rPr>
          <w:i w:val="0"/>
          <w:caps/>
          <w:sz w:val="24"/>
        </w:rPr>
      </w:pPr>
      <w:bookmarkStart w:id="25" w:name="_Toc368994454"/>
      <w:r w:rsidRPr="008A22AE">
        <w:rPr>
          <w:i w:val="0"/>
          <w:caps/>
          <w:sz w:val="24"/>
        </w:rPr>
        <w:t>задачи</w:t>
      </w:r>
      <w:bookmarkEnd w:id="23"/>
      <w:bookmarkEnd w:id="24"/>
      <w:bookmarkEnd w:id="25"/>
    </w:p>
    <w:p w:rsidR="005C04CC" w:rsidRPr="008A22AE" w:rsidRDefault="005C04CC" w:rsidP="001F455F"/>
    <w:p w:rsidR="00B11226" w:rsidRPr="008A22AE" w:rsidRDefault="00B11226" w:rsidP="00B11226">
      <w:r w:rsidRPr="008A22AE">
        <w:t xml:space="preserve">Задачами настоящего </w:t>
      </w:r>
      <w:r w:rsidRPr="008A22AE">
        <w:rPr>
          <w:rFonts w:ascii="Arial" w:hAnsi="Arial"/>
          <w:b/>
          <w:i/>
          <w:caps/>
          <w:sz w:val="20"/>
        </w:rPr>
        <w:t>положениЯ</w:t>
      </w:r>
      <w:r w:rsidRPr="008A22AE">
        <w:t xml:space="preserve"> являются:</w:t>
      </w:r>
    </w:p>
    <w:p w:rsidR="00B11226" w:rsidRPr="008A22AE" w:rsidRDefault="00B1122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определение единых требований к порядку возврата земельных</w:t>
      </w:r>
      <w:r w:rsidR="000751BC" w:rsidRPr="008A22AE">
        <w:t>, лесных</w:t>
      </w:r>
      <w:r w:rsidRPr="008A22AE">
        <w:t xml:space="preserve"> участков после завершения строительства </w:t>
      </w:r>
      <w:r w:rsidR="0073167A">
        <w:t xml:space="preserve">или реконструкции </w:t>
      </w:r>
      <w:r w:rsidRPr="008A22AE">
        <w:t xml:space="preserve">объектов </w:t>
      </w:r>
      <w:r w:rsidR="00211323">
        <w:t>капитального строительства</w:t>
      </w:r>
      <w:r w:rsidRPr="008A22AE">
        <w:t>, а также оформления соответствующих документов;</w:t>
      </w:r>
    </w:p>
    <w:p w:rsidR="00B11226" w:rsidRPr="008A22AE" w:rsidRDefault="00B1122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установление и разграничение ответственности между участниками процесса по возврату земельных</w:t>
      </w:r>
      <w:r w:rsidR="000751BC" w:rsidRPr="008A22AE">
        <w:t>,</w:t>
      </w:r>
      <w:r w:rsidR="001C268D" w:rsidRPr="008A22AE">
        <w:t xml:space="preserve"> </w:t>
      </w:r>
      <w:r w:rsidR="000751BC" w:rsidRPr="008A22AE">
        <w:t>лесных</w:t>
      </w:r>
      <w:r w:rsidRPr="008A22AE">
        <w:t xml:space="preserve"> участков после завершения строительства</w:t>
      </w:r>
      <w:r w:rsidR="0073167A" w:rsidRPr="0073167A">
        <w:t xml:space="preserve"> </w:t>
      </w:r>
      <w:r w:rsidR="0073167A">
        <w:t>или реконструкции</w:t>
      </w:r>
      <w:r w:rsidRPr="008A22AE">
        <w:t xml:space="preserve"> объектов </w:t>
      </w:r>
      <w:r w:rsidR="00211323">
        <w:t>капитального строительства</w:t>
      </w:r>
      <w:r w:rsidR="00777AC9" w:rsidRPr="008A22AE">
        <w:t>.</w:t>
      </w:r>
    </w:p>
    <w:p w:rsidR="005C04CC" w:rsidRPr="008A22AE" w:rsidRDefault="005C04CC" w:rsidP="002B2DCF">
      <w:bookmarkStart w:id="26" w:name="_Toc148514679"/>
      <w:bookmarkStart w:id="27" w:name="_Toc199148668"/>
    </w:p>
    <w:p w:rsidR="007871F6" w:rsidRPr="008A22AE" w:rsidRDefault="007871F6" w:rsidP="002B2DCF"/>
    <w:p w:rsidR="005C04CC" w:rsidRPr="008A22AE" w:rsidRDefault="005C04CC" w:rsidP="00894C62">
      <w:pPr>
        <w:pStyle w:val="2"/>
        <w:keepNext w:val="0"/>
        <w:spacing w:before="0" w:after="0"/>
        <w:rPr>
          <w:i w:val="0"/>
          <w:caps/>
          <w:sz w:val="24"/>
          <w:szCs w:val="24"/>
        </w:rPr>
      </w:pPr>
      <w:bookmarkStart w:id="28" w:name="_Toc368994455"/>
      <w:r w:rsidRPr="008A22AE">
        <w:rPr>
          <w:i w:val="0"/>
          <w:caps/>
          <w:sz w:val="24"/>
          <w:szCs w:val="24"/>
        </w:rPr>
        <w:t>ОБЛАСТЬ ДЕЙСТВИЯ</w:t>
      </w:r>
      <w:bookmarkEnd w:id="26"/>
      <w:bookmarkEnd w:id="27"/>
      <w:bookmarkEnd w:id="28"/>
    </w:p>
    <w:p w:rsidR="005C04CC" w:rsidRPr="008A22AE" w:rsidRDefault="005C04CC" w:rsidP="0004592B">
      <w:pPr>
        <w:pStyle w:val="a7"/>
        <w:tabs>
          <w:tab w:val="left" w:pos="540"/>
        </w:tabs>
        <w:spacing w:after="0"/>
      </w:pPr>
    </w:p>
    <w:p w:rsidR="00976707" w:rsidRPr="008A22AE" w:rsidRDefault="00B11226" w:rsidP="00B11226">
      <w:pPr>
        <w:tabs>
          <w:tab w:val="num" w:pos="1646"/>
        </w:tabs>
        <w:rPr>
          <w:snapToGrid w:val="0"/>
          <w:color w:val="000000"/>
        </w:rPr>
      </w:pPr>
      <w:r w:rsidRPr="008A22AE">
        <w:t xml:space="preserve">Настоящее </w:t>
      </w:r>
      <w:r w:rsidRPr="008A22AE">
        <w:rPr>
          <w:rFonts w:ascii="Arial" w:hAnsi="Arial"/>
          <w:b/>
          <w:i/>
          <w:caps/>
          <w:sz w:val="20"/>
        </w:rPr>
        <w:t>положение</w:t>
      </w:r>
      <w:r w:rsidRPr="008A22AE">
        <w:rPr>
          <w:rFonts w:ascii="Arial" w:hAnsi="Arial" w:cs="Arial"/>
          <w:b/>
          <w:i/>
          <w:snapToGrid w:val="0"/>
          <w:color w:val="000000"/>
        </w:rPr>
        <w:t xml:space="preserve"> </w:t>
      </w:r>
      <w:r w:rsidRPr="008A22AE">
        <w:rPr>
          <w:snapToGrid w:val="0"/>
          <w:color w:val="000000"/>
        </w:rPr>
        <w:t>обязательно для исполнения работниками</w:t>
      </w:r>
      <w:r w:rsidR="00976707" w:rsidRPr="008A22AE">
        <w:rPr>
          <w:snapToGrid w:val="0"/>
          <w:color w:val="000000"/>
        </w:rPr>
        <w:t>:</w:t>
      </w:r>
    </w:p>
    <w:p w:rsidR="00976707" w:rsidRPr="008A22AE" w:rsidRDefault="00B1122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 xml:space="preserve">Департамента </w:t>
      </w:r>
      <w:r w:rsidR="009117A0" w:rsidRPr="008A22AE">
        <w:t xml:space="preserve">мониторинга эффективности и обеспечения процессов </w:t>
      </w:r>
      <w:r w:rsidR="009B5854" w:rsidRPr="008A22AE">
        <w:t xml:space="preserve">капитального строительства </w:t>
      </w:r>
      <w:r w:rsidRPr="008A22AE">
        <w:t>ОАО «НК «Роснефть</w:t>
      </w:r>
      <w:r w:rsidR="00777AC9" w:rsidRPr="008A22AE">
        <w:t xml:space="preserve">»; </w:t>
      </w:r>
    </w:p>
    <w:p w:rsidR="00777AC9" w:rsidRPr="008A22AE" w:rsidRDefault="00777AC9" w:rsidP="00E61E7D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  <w:rPr>
          <w:snapToGrid w:val="0"/>
          <w:color w:val="000000"/>
        </w:rPr>
      </w:pPr>
      <w:r w:rsidRPr="008A22AE">
        <w:t>иных структурных подразделений ОАО «НК «Роснефть»;</w:t>
      </w:r>
    </w:p>
    <w:p w:rsidR="007871F6" w:rsidRPr="008A22AE" w:rsidRDefault="00976707" w:rsidP="003060B3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  <w:rPr>
          <w:snapToGrid w:val="0"/>
          <w:color w:val="000000"/>
        </w:rPr>
      </w:pPr>
      <w:r w:rsidRPr="008A22AE">
        <w:lastRenderedPageBreak/>
        <w:t>дочерних обществ ОАО «НК «Роснефть»</w:t>
      </w:r>
      <w:r w:rsidR="00777AC9" w:rsidRPr="008A22AE">
        <w:t>,</w:t>
      </w:r>
      <w:r w:rsidR="003060B3" w:rsidRPr="008A22AE">
        <w:rPr>
          <w:rFonts w:eastAsia="Calibri"/>
        </w:rPr>
        <w:t xml:space="preserve"> </w:t>
      </w:r>
    </w:p>
    <w:p w:rsidR="007871F6" w:rsidRPr="008A22AE" w:rsidRDefault="007871F6" w:rsidP="007871F6">
      <w:pPr>
        <w:rPr>
          <w:rFonts w:eastAsia="Calibri"/>
        </w:rPr>
      </w:pPr>
    </w:p>
    <w:p w:rsidR="00B11226" w:rsidRPr="008A22AE" w:rsidRDefault="00B11226" w:rsidP="007871F6">
      <w:pPr>
        <w:rPr>
          <w:snapToGrid w:val="0"/>
          <w:color w:val="000000"/>
        </w:rPr>
      </w:pPr>
      <w:r w:rsidRPr="008A22AE">
        <w:rPr>
          <w:rFonts w:eastAsia="Calibri"/>
        </w:rPr>
        <w:t>задействованными в процессе</w:t>
      </w:r>
      <w:r w:rsidRPr="008A22AE">
        <w:rPr>
          <w:rFonts w:eastAsia="Calibri"/>
          <w:snapToGrid w:val="0"/>
          <w:color w:val="000000"/>
        </w:rPr>
        <w:t xml:space="preserve"> возврата</w:t>
      </w:r>
      <w:r w:rsidRPr="008A22AE">
        <w:t xml:space="preserve"> земельных</w:t>
      </w:r>
      <w:r w:rsidR="000751BC" w:rsidRPr="008A22AE">
        <w:t>, лесных</w:t>
      </w:r>
      <w:r w:rsidRPr="008A22AE">
        <w:t xml:space="preserve"> участков после завершения строительства </w:t>
      </w:r>
      <w:r w:rsidR="0073167A">
        <w:t>или</w:t>
      </w:r>
      <w:r w:rsidR="0073167A" w:rsidRPr="008A22AE">
        <w:t xml:space="preserve"> </w:t>
      </w:r>
      <w:r w:rsidR="009B5854" w:rsidRPr="008A22AE">
        <w:t xml:space="preserve">реконструкции </w:t>
      </w:r>
      <w:r w:rsidRPr="008A22AE">
        <w:t xml:space="preserve">объектов </w:t>
      </w:r>
      <w:r w:rsidR="009B5854" w:rsidRPr="008A22AE">
        <w:t>капитального строительства</w:t>
      </w:r>
      <w:r w:rsidRPr="008A22AE">
        <w:rPr>
          <w:snapToGrid w:val="0"/>
          <w:color w:val="000000"/>
        </w:rPr>
        <w:t>.</w:t>
      </w:r>
    </w:p>
    <w:p w:rsidR="00B11226" w:rsidRPr="008A22AE" w:rsidRDefault="00B11226" w:rsidP="00B11226">
      <w:pPr>
        <w:tabs>
          <w:tab w:val="num" w:pos="1646"/>
        </w:tabs>
      </w:pPr>
    </w:p>
    <w:p w:rsidR="00B11226" w:rsidRPr="008A22AE" w:rsidRDefault="009440D9" w:rsidP="00B11226">
      <w:pPr>
        <w:tabs>
          <w:tab w:val="num" w:pos="1646"/>
        </w:tabs>
        <w:rPr>
          <w:snapToGrid w:val="0"/>
          <w:color w:val="000000"/>
        </w:rPr>
      </w:pPr>
      <w:r w:rsidRPr="008A22AE">
        <w:t xml:space="preserve">Требования настоящего </w:t>
      </w:r>
      <w:r w:rsidRPr="008A22AE">
        <w:rPr>
          <w:rFonts w:ascii="Arial" w:hAnsi="Arial" w:cs="Arial"/>
          <w:b/>
          <w:i/>
          <w:caps/>
          <w:snapToGrid w:val="0"/>
          <w:sz w:val="20"/>
          <w:szCs w:val="20"/>
        </w:rPr>
        <w:t xml:space="preserve">Положения </w:t>
      </w:r>
      <w:r w:rsidRPr="008A22AE">
        <w:t>носят рекомендательный характер для исполнения работниками зависимых обществ ОАО «НК «Роснефть».</w:t>
      </w:r>
    </w:p>
    <w:p w:rsidR="00B11226" w:rsidRPr="008A22AE" w:rsidRDefault="00B11226" w:rsidP="00B11226">
      <w:pPr>
        <w:tabs>
          <w:tab w:val="num" w:pos="1646"/>
        </w:tabs>
        <w:rPr>
          <w:snapToGrid w:val="0"/>
          <w:color w:val="000000"/>
        </w:rPr>
      </w:pPr>
    </w:p>
    <w:p w:rsidR="00B11226" w:rsidRPr="008A22AE" w:rsidRDefault="009440D9" w:rsidP="00B11226">
      <w:pPr>
        <w:rPr>
          <w:rFonts w:ascii="Arial" w:hAnsi="Arial" w:cs="Arial"/>
          <w:b/>
          <w:i/>
          <w:caps/>
          <w:snapToGrid w:val="0"/>
          <w:color w:val="000000"/>
          <w:sz w:val="20"/>
          <w:szCs w:val="20"/>
        </w:rPr>
      </w:pPr>
      <w:proofErr w:type="gramStart"/>
      <w:r w:rsidRPr="008A22AE">
        <w:t xml:space="preserve">Требования </w:t>
      </w:r>
      <w:r w:rsidRPr="008A22AE">
        <w:rPr>
          <w:rFonts w:ascii="Arial" w:hAnsi="Arial" w:cs="Arial"/>
          <w:b/>
          <w:i/>
          <w:caps/>
          <w:snapToGrid w:val="0"/>
          <w:sz w:val="20"/>
          <w:szCs w:val="20"/>
        </w:rPr>
        <w:t xml:space="preserve">ПОЛОЖЕНИЯ </w:t>
      </w:r>
      <w:r w:rsidRPr="008A22AE">
        <w:rPr>
          <w:snapToGrid w:val="0"/>
        </w:rPr>
        <w:t>становятся обязательными для исполнения в дочерн</w:t>
      </w:r>
      <w:r w:rsidR="00643AE7">
        <w:rPr>
          <w:snapToGrid w:val="0"/>
        </w:rPr>
        <w:t>ем и зависимом</w:t>
      </w:r>
      <w:r w:rsidR="001D10EC">
        <w:rPr>
          <w:snapToGrid w:val="0"/>
        </w:rPr>
        <w:t xml:space="preserve"> О</w:t>
      </w:r>
      <w:r w:rsidRPr="008A22AE">
        <w:rPr>
          <w:snapToGrid w:val="0"/>
        </w:rPr>
        <w:t>бществ</w:t>
      </w:r>
      <w:r w:rsidR="00643AE7">
        <w:rPr>
          <w:snapToGrid w:val="0"/>
        </w:rPr>
        <w:t>е</w:t>
      </w:r>
      <w:r w:rsidR="001D10EC">
        <w:rPr>
          <w:snapToGrid w:val="0"/>
        </w:rPr>
        <w:t xml:space="preserve"> ОАО «НК «Роснефть»</w:t>
      </w:r>
      <w:r w:rsidR="00643AE7">
        <w:rPr>
          <w:snapToGrid w:val="0"/>
        </w:rPr>
        <w:t xml:space="preserve">, а также ином </w:t>
      </w:r>
      <w:r w:rsidR="001D10EC">
        <w:rPr>
          <w:snapToGrid w:val="0"/>
        </w:rPr>
        <w:t>О</w:t>
      </w:r>
      <w:r w:rsidR="00643AE7">
        <w:rPr>
          <w:snapToGrid w:val="0"/>
        </w:rPr>
        <w:t>бществе, в котором прямо или косвенно участвует ОАО «НК «Роснефть»</w:t>
      </w:r>
      <w:r w:rsidRPr="008A22AE">
        <w:rPr>
          <w:snapToGrid w:val="0"/>
        </w:rPr>
        <w:t xml:space="preserve"> после их введения в действие в Обществе</w:t>
      </w:r>
      <w:r w:rsidR="00AC7912" w:rsidRPr="008A22AE">
        <w:rPr>
          <w:snapToGrid w:val="0"/>
        </w:rPr>
        <w:t xml:space="preserve"> </w:t>
      </w:r>
      <w:r w:rsidRPr="008A22AE">
        <w:rPr>
          <w:snapToGrid w:val="0"/>
        </w:rPr>
        <w:t>в соответствии с Уставом Общества</w:t>
      </w:r>
      <w:r w:rsidR="00AC7912" w:rsidRPr="008A22AE">
        <w:rPr>
          <w:snapToGrid w:val="0"/>
        </w:rPr>
        <w:t xml:space="preserve"> </w:t>
      </w:r>
      <w:r w:rsidRPr="008A22AE">
        <w:rPr>
          <w:snapToGrid w:val="0"/>
        </w:rPr>
        <w:t>и в установленном в Обществе</w:t>
      </w:r>
      <w:r w:rsidR="00AC7912" w:rsidRPr="008A22AE">
        <w:rPr>
          <w:snapToGrid w:val="0"/>
        </w:rPr>
        <w:t xml:space="preserve"> </w:t>
      </w:r>
      <w:r w:rsidRPr="008A22AE">
        <w:rPr>
          <w:snapToGrid w:val="0"/>
        </w:rPr>
        <w:t>порядке.</w:t>
      </w:r>
      <w:proofErr w:type="gramEnd"/>
    </w:p>
    <w:p w:rsidR="00B11226" w:rsidRPr="008A22AE" w:rsidRDefault="00B11226" w:rsidP="00B11226">
      <w:pPr>
        <w:rPr>
          <w:snapToGrid w:val="0"/>
          <w:color w:val="000000"/>
        </w:rPr>
      </w:pPr>
    </w:p>
    <w:p w:rsidR="009440D9" w:rsidRPr="008A22AE" w:rsidRDefault="009440D9" w:rsidP="00B11226">
      <w:pPr>
        <w:rPr>
          <w:snapToGrid w:val="0"/>
          <w:color w:val="000000"/>
        </w:rPr>
      </w:pPr>
      <w:r w:rsidRPr="008A22AE">
        <w:t xml:space="preserve">Распорядительные, локальные нормативные и иные внутренние документы не должны противоречить настоящему </w:t>
      </w:r>
      <w:r w:rsidRPr="008A22AE">
        <w:rPr>
          <w:rFonts w:ascii="Arial" w:hAnsi="Arial"/>
          <w:b/>
          <w:i/>
          <w:caps/>
          <w:sz w:val="20"/>
        </w:rPr>
        <w:t>ПОЛОЖЕНИЮ.</w:t>
      </w:r>
    </w:p>
    <w:p w:rsidR="009440D9" w:rsidRPr="008A22AE" w:rsidRDefault="009440D9" w:rsidP="00B11226">
      <w:pPr>
        <w:rPr>
          <w:snapToGrid w:val="0"/>
          <w:color w:val="000000"/>
        </w:rPr>
      </w:pPr>
    </w:p>
    <w:p w:rsidR="00B11226" w:rsidRPr="008A22AE" w:rsidRDefault="009440D9" w:rsidP="00B11226">
      <w:r w:rsidRPr="008A22AE">
        <w:t xml:space="preserve">Структурные подразделения ОАО «НК «Роснефть» и </w:t>
      </w:r>
      <w:r w:rsidR="00643AE7">
        <w:t>О</w:t>
      </w:r>
      <w:r w:rsidR="007871F6" w:rsidRPr="008A22AE">
        <w:t>бщества</w:t>
      </w:r>
      <w:r w:rsidRPr="008A22AE">
        <w:t xml:space="preserve"> п</w:t>
      </w:r>
      <w:r w:rsidR="00B11226" w:rsidRPr="008A22AE">
        <w:t xml:space="preserve">ри оформлении договоров с подрядными организациями, </w:t>
      </w:r>
      <w:r w:rsidR="009B5854" w:rsidRPr="008A22AE">
        <w:t>осуществляющими деятельность по рекультивации земельных, лесных участков и подготовке их к</w:t>
      </w:r>
      <w:r w:rsidR="00B11226" w:rsidRPr="008A22AE">
        <w:t xml:space="preserve"> </w:t>
      </w:r>
      <w:r w:rsidR="009B5854" w:rsidRPr="008A22AE">
        <w:t xml:space="preserve">возврату </w:t>
      </w:r>
      <w:r w:rsidR="00B11226" w:rsidRPr="008A22AE">
        <w:t xml:space="preserve">после завершения строительства </w:t>
      </w:r>
      <w:r w:rsidR="009B5854" w:rsidRPr="008A22AE">
        <w:t>и</w:t>
      </w:r>
      <w:r w:rsidR="0073167A">
        <w:t>ли</w:t>
      </w:r>
      <w:r w:rsidR="009B5854" w:rsidRPr="008A22AE">
        <w:t xml:space="preserve"> реконструкции </w:t>
      </w:r>
      <w:r w:rsidR="00B11226" w:rsidRPr="008A22AE">
        <w:t xml:space="preserve">объектов </w:t>
      </w:r>
      <w:r w:rsidR="009B5854" w:rsidRPr="008A22AE">
        <w:t>капитального строительства</w:t>
      </w:r>
      <w:r w:rsidR="00B11226" w:rsidRPr="008A22AE">
        <w:t>, обяза</w:t>
      </w:r>
      <w:r w:rsidRPr="008A22AE">
        <w:t>ны</w:t>
      </w:r>
      <w:r w:rsidR="00B11226" w:rsidRPr="008A22AE">
        <w:t xml:space="preserve"> </w:t>
      </w:r>
      <w:r w:rsidRPr="008A22AE">
        <w:t>включать в договора соответствующие условия для соблюдения указанными организациями требований,</w:t>
      </w:r>
      <w:r w:rsidR="00B11226" w:rsidRPr="008A22AE">
        <w:t xml:space="preserve"> </w:t>
      </w:r>
      <w:r w:rsidRPr="008A22AE">
        <w:t>установленных настоящим</w:t>
      </w:r>
      <w:r w:rsidR="00B11226" w:rsidRPr="008A22AE">
        <w:t xml:space="preserve"> </w:t>
      </w:r>
      <w:r w:rsidR="00B11226" w:rsidRPr="008A22AE">
        <w:rPr>
          <w:rFonts w:ascii="Arial" w:hAnsi="Arial" w:cs="Arial"/>
          <w:b/>
          <w:i/>
          <w:caps/>
          <w:snapToGrid w:val="0"/>
          <w:color w:val="000000"/>
          <w:sz w:val="20"/>
          <w:szCs w:val="20"/>
        </w:rPr>
        <w:t>Положени</w:t>
      </w:r>
      <w:r w:rsidRPr="008A22AE">
        <w:rPr>
          <w:rFonts w:ascii="Arial" w:hAnsi="Arial" w:cs="Arial"/>
          <w:b/>
          <w:i/>
          <w:caps/>
          <w:snapToGrid w:val="0"/>
          <w:color w:val="000000"/>
          <w:sz w:val="20"/>
          <w:szCs w:val="20"/>
        </w:rPr>
        <w:t>ЕМ</w:t>
      </w:r>
      <w:r w:rsidR="00B11226" w:rsidRPr="008A22AE">
        <w:rPr>
          <w:rFonts w:ascii="Arial" w:hAnsi="Arial" w:cs="Arial"/>
          <w:i/>
          <w:caps/>
          <w:snapToGrid w:val="0"/>
          <w:color w:val="000000"/>
          <w:sz w:val="20"/>
          <w:szCs w:val="20"/>
        </w:rPr>
        <w:t>.</w:t>
      </w:r>
    </w:p>
    <w:p w:rsidR="00B11226" w:rsidRPr="008A22AE" w:rsidRDefault="00B11226" w:rsidP="00B11226">
      <w:pPr>
        <w:rPr>
          <w:snapToGrid w:val="0"/>
          <w:color w:val="000000"/>
        </w:rPr>
      </w:pPr>
    </w:p>
    <w:p w:rsidR="005C04CC" w:rsidRPr="008A22AE" w:rsidRDefault="005C04CC" w:rsidP="001F455F"/>
    <w:p w:rsidR="005C04CC" w:rsidRPr="008A22AE" w:rsidRDefault="005C04CC" w:rsidP="00957B6A">
      <w:pPr>
        <w:pStyle w:val="2"/>
        <w:keepNext w:val="0"/>
        <w:spacing w:before="0" w:after="0"/>
        <w:rPr>
          <w:i w:val="0"/>
          <w:caps/>
          <w:sz w:val="24"/>
        </w:rPr>
      </w:pPr>
      <w:bookmarkStart w:id="29" w:name="_Toc199148669"/>
      <w:bookmarkStart w:id="30" w:name="_Toc148514680"/>
      <w:bookmarkStart w:id="31" w:name="_Toc368994456"/>
      <w:r w:rsidRPr="008A22AE">
        <w:rPr>
          <w:i w:val="0"/>
          <w:caps/>
          <w:sz w:val="24"/>
        </w:rPr>
        <w:t>период действия и порядок внесения изменений</w:t>
      </w:r>
      <w:bookmarkEnd w:id="29"/>
      <w:bookmarkEnd w:id="30"/>
      <w:bookmarkEnd w:id="31"/>
    </w:p>
    <w:p w:rsidR="005C04CC" w:rsidRPr="008A22AE" w:rsidRDefault="005C04CC" w:rsidP="00957B6A">
      <w:pPr>
        <w:pStyle w:val="a7"/>
        <w:spacing w:after="0"/>
      </w:pPr>
    </w:p>
    <w:p w:rsidR="005C04CC" w:rsidRPr="008A22AE" w:rsidRDefault="009440D9" w:rsidP="00957B6A">
      <w:r w:rsidRPr="008A22AE">
        <w:t xml:space="preserve">Настоящее </w:t>
      </w:r>
      <w:r w:rsidR="005C04CC" w:rsidRPr="008A22AE">
        <w:rPr>
          <w:rFonts w:ascii="Arial" w:hAnsi="Arial"/>
          <w:b/>
          <w:i/>
          <w:caps/>
          <w:sz w:val="20"/>
        </w:rPr>
        <w:t xml:space="preserve">ПОЛОЖЕНИЕ </w:t>
      </w:r>
      <w:r w:rsidR="005C04CC" w:rsidRPr="008A22AE">
        <w:t>является локальным нормативным документом постоянного действия.</w:t>
      </w:r>
    </w:p>
    <w:p w:rsidR="005C04CC" w:rsidRPr="008A22AE" w:rsidRDefault="005C04CC" w:rsidP="001F455F"/>
    <w:p w:rsidR="005C04CC" w:rsidRPr="008A22AE" w:rsidRDefault="005C04CC" w:rsidP="001F455F">
      <w:r w:rsidRPr="008A22AE">
        <w:t xml:space="preserve">Настоящее </w:t>
      </w:r>
      <w:r w:rsidRPr="008A22AE">
        <w:rPr>
          <w:rFonts w:ascii="Arial" w:hAnsi="Arial"/>
          <w:b/>
          <w:i/>
          <w:caps/>
          <w:sz w:val="20"/>
        </w:rPr>
        <w:t>ПОЛОЖЕНИЕ</w:t>
      </w:r>
      <w:r w:rsidRPr="008A22AE">
        <w:t xml:space="preserve"> утверждается и вводится в действие в ОАО «НК «Роснефть» приказом ОАО «НК «Роснефть».</w:t>
      </w:r>
    </w:p>
    <w:p w:rsidR="005C04CC" w:rsidRPr="008A22AE" w:rsidRDefault="005C04CC" w:rsidP="00DD4531">
      <w:pPr>
        <w:pStyle w:val="a7"/>
        <w:spacing w:after="0"/>
      </w:pPr>
    </w:p>
    <w:p w:rsidR="005C04CC" w:rsidRPr="008A22AE" w:rsidRDefault="005C04CC" w:rsidP="001F455F">
      <w:r w:rsidRPr="008A22AE">
        <w:rPr>
          <w:rFonts w:ascii="Arial" w:hAnsi="Arial" w:cs="Arial"/>
          <w:b/>
          <w:i/>
          <w:caps/>
          <w:snapToGrid w:val="0"/>
          <w:sz w:val="20"/>
          <w:szCs w:val="20"/>
        </w:rPr>
        <w:t xml:space="preserve">ПОЛОЖЕНИЕ </w:t>
      </w:r>
      <w:r w:rsidRPr="008A22AE">
        <w:rPr>
          <w:snapToGrid w:val="0"/>
        </w:rPr>
        <w:t>признается утратившим силу в ОАО «НК «Роснефть» на основании приказа ОАО «НК «Роснефть».</w:t>
      </w:r>
    </w:p>
    <w:p w:rsidR="005C04CC" w:rsidRPr="008A22AE" w:rsidRDefault="005C04CC" w:rsidP="001F455F"/>
    <w:p w:rsidR="005C04CC" w:rsidRPr="008A22AE" w:rsidRDefault="005C04CC" w:rsidP="001F455F">
      <w:r w:rsidRPr="008A22AE">
        <w:t xml:space="preserve">Изменения в </w:t>
      </w:r>
      <w:r w:rsidRPr="008A22AE">
        <w:rPr>
          <w:rFonts w:ascii="Arial" w:hAnsi="Arial" w:cs="Arial"/>
          <w:b/>
          <w:i/>
          <w:caps/>
          <w:snapToGrid w:val="0"/>
          <w:sz w:val="20"/>
          <w:szCs w:val="20"/>
        </w:rPr>
        <w:t>ПОЛОЖЕНИЕ</w:t>
      </w:r>
      <w:r w:rsidRPr="008A22AE">
        <w:t xml:space="preserve"> вносятся приказом ОАО «НК «Роснефть».</w:t>
      </w:r>
    </w:p>
    <w:p w:rsidR="005C04CC" w:rsidRPr="008A22AE" w:rsidRDefault="005C04CC" w:rsidP="001F455F"/>
    <w:p w:rsidR="005C04CC" w:rsidRPr="008A22AE" w:rsidRDefault="005C04CC" w:rsidP="002C3A6F">
      <w:r w:rsidRPr="008A22AE">
        <w:t xml:space="preserve">Инициаторами внесения изменений в </w:t>
      </w:r>
      <w:r w:rsidRPr="008A22AE">
        <w:rPr>
          <w:rFonts w:ascii="Arial" w:hAnsi="Arial" w:cs="Arial"/>
          <w:b/>
          <w:i/>
          <w:sz w:val="20"/>
          <w:szCs w:val="20"/>
        </w:rPr>
        <w:t>ПОЛОЖЕНИЕ</w:t>
      </w:r>
      <w:r w:rsidRPr="008A22AE">
        <w:t xml:space="preserve"> являются: </w:t>
      </w:r>
      <w:bookmarkStart w:id="32" w:name="OLE_LINK4"/>
      <w:bookmarkStart w:id="33" w:name="OLE_LINK3"/>
      <w:r w:rsidRPr="008A22AE">
        <w:t xml:space="preserve">Департамент </w:t>
      </w:r>
      <w:r w:rsidR="008E7568" w:rsidRPr="008A22AE">
        <w:t xml:space="preserve">мониторинга эффективности и обеспечения процессов </w:t>
      </w:r>
      <w:bookmarkEnd w:id="32"/>
      <w:bookmarkEnd w:id="33"/>
      <w:r w:rsidR="009B5854" w:rsidRPr="008A22AE">
        <w:t xml:space="preserve">капитального строительства </w:t>
      </w:r>
      <w:r w:rsidRPr="008A22AE">
        <w:t xml:space="preserve">ОАО «НК «Роснефть», а так же иные структурные подразделения ОАО «НК «Роснефть» и </w:t>
      </w:r>
      <w:r w:rsidR="00257B9B" w:rsidRPr="008A22AE">
        <w:t>Общества Группы</w:t>
      </w:r>
      <w:r w:rsidRPr="008A22AE">
        <w:t xml:space="preserve"> по согласованию с Департаментом </w:t>
      </w:r>
      <w:r w:rsidR="008E7568" w:rsidRPr="008A22AE">
        <w:t xml:space="preserve">мониторинга эффективности и обеспечения процессов </w:t>
      </w:r>
      <w:r w:rsidR="009B5854" w:rsidRPr="008A22AE">
        <w:t xml:space="preserve">капитального строительства </w:t>
      </w:r>
      <w:r w:rsidRPr="008A22AE">
        <w:t>ОАО «НК «Роснефть».</w:t>
      </w:r>
    </w:p>
    <w:p w:rsidR="005C04CC" w:rsidRPr="008A22AE" w:rsidRDefault="005C04CC" w:rsidP="001F455F"/>
    <w:p w:rsidR="005C04CC" w:rsidRPr="008A22AE" w:rsidRDefault="005C04CC" w:rsidP="007719D2">
      <w:r w:rsidRPr="008A22AE">
        <w:t xml:space="preserve">Изменения в </w:t>
      </w:r>
      <w:r w:rsidRPr="008A22AE">
        <w:rPr>
          <w:rFonts w:ascii="Arial" w:hAnsi="Arial" w:cs="Arial"/>
          <w:b/>
          <w:i/>
          <w:sz w:val="20"/>
          <w:szCs w:val="20"/>
        </w:rPr>
        <w:t>ПОЛОЖЕНИЕ</w:t>
      </w:r>
      <w:r w:rsidRPr="008A22AE">
        <w:t xml:space="preserve"> вносятся в случаях: </w:t>
      </w:r>
      <w:r w:rsidR="009440D9" w:rsidRPr="008A22AE">
        <w:t>изменения</w:t>
      </w:r>
      <w:r w:rsidRPr="008A22AE">
        <w:t xml:space="preserve"> законодательств</w:t>
      </w:r>
      <w:r w:rsidR="009440D9" w:rsidRPr="008A22AE">
        <w:t>а</w:t>
      </w:r>
      <w:r w:rsidRPr="008A22AE">
        <w:t xml:space="preserve"> РФ, изменения организационной структуры или полномочий руководителей и т.п.</w:t>
      </w:r>
    </w:p>
    <w:p w:rsidR="005C04CC" w:rsidRPr="008A22AE" w:rsidRDefault="005C04CC" w:rsidP="001F455F"/>
    <w:p w:rsidR="005C04CC" w:rsidRPr="008A22AE" w:rsidRDefault="005C04CC" w:rsidP="002C3A6F">
      <w:pPr>
        <w:pStyle w:val="S4"/>
      </w:pPr>
      <w:r w:rsidRPr="008A22AE">
        <w:t xml:space="preserve">Ответственность за поддержание настоящего </w:t>
      </w:r>
      <w:r w:rsidRPr="008A22AE">
        <w:rPr>
          <w:rFonts w:ascii="Arial" w:hAnsi="Arial" w:cs="Arial"/>
          <w:b/>
          <w:i/>
          <w:sz w:val="20"/>
        </w:rPr>
        <w:t>ПОЛОЖЕНИЯ</w:t>
      </w:r>
      <w:r w:rsidRPr="008A22AE">
        <w:t xml:space="preserve"> в </w:t>
      </w:r>
      <w:r w:rsidR="00396F6D" w:rsidRPr="008A22AE">
        <w:fldChar w:fldCharType="begin"/>
      </w:r>
      <w:r w:rsidRPr="008A22AE">
        <w:instrText xml:space="preserve"> DOCPROPERTY  Company  \* MERGEFORMAT </w:instrText>
      </w:r>
      <w:r w:rsidR="00396F6D" w:rsidRPr="008A22AE">
        <w:fldChar w:fldCharType="end"/>
      </w:r>
      <w:r w:rsidRPr="008A22AE">
        <w:t>актуальном состоянии в</w:t>
      </w:r>
      <w:r w:rsidR="00033ADD" w:rsidRPr="008A22AE">
        <w:t xml:space="preserve"> </w:t>
      </w:r>
      <w:r w:rsidR="009440D9" w:rsidRPr="008A22AE">
        <w:br/>
      </w:r>
      <w:r w:rsidRPr="008A22AE">
        <w:t xml:space="preserve">ОАО «НК «Роснефть» возлагается на </w:t>
      </w:r>
      <w:r w:rsidR="009D3D3A">
        <w:t>д</w:t>
      </w:r>
      <w:r w:rsidRPr="008A22AE">
        <w:t xml:space="preserve">иректора Департамента </w:t>
      </w:r>
      <w:r w:rsidR="008E7568" w:rsidRPr="008A22AE">
        <w:t xml:space="preserve">мониторинга эффективности и обеспечения процессов </w:t>
      </w:r>
      <w:r w:rsidR="009B5854" w:rsidRPr="008A22AE">
        <w:t xml:space="preserve">капитального строительства </w:t>
      </w:r>
      <w:r w:rsidRPr="008A22AE">
        <w:t>ОАО «НК «Роснефть».</w:t>
      </w:r>
    </w:p>
    <w:p w:rsidR="00FD7FC5" w:rsidRPr="008A22AE" w:rsidRDefault="00FD7FC5" w:rsidP="002C3A6F">
      <w:pPr>
        <w:pStyle w:val="S4"/>
      </w:pPr>
    </w:p>
    <w:p w:rsidR="005C04CC" w:rsidRPr="008A22AE" w:rsidRDefault="005C04CC" w:rsidP="002C3A6F">
      <w:pPr>
        <w:pStyle w:val="S4"/>
        <w:rPr>
          <w:i/>
          <w:iCs/>
          <w:caps/>
        </w:rPr>
      </w:pPr>
      <w:r w:rsidRPr="008A22AE">
        <w:lastRenderedPageBreak/>
        <w:t xml:space="preserve">Контроль за исполнением требований настоящего </w:t>
      </w:r>
      <w:r w:rsidRPr="008A22AE">
        <w:rPr>
          <w:rStyle w:val="S01"/>
          <w:rFonts w:cs="Arial"/>
        </w:rPr>
        <w:t>ПОЛОЖЕНИЯ</w:t>
      </w:r>
      <w:r w:rsidRPr="008A22AE">
        <w:t xml:space="preserve"> </w:t>
      </w:r>
      <w:r w:rsidRPr="008A22AE">
        <w:rPr>
          <w:snapToGrid w:val="0"/>
        </w:rPr>
        <w:t xml:space="preserve">возлагается на </w:t>
      </w:r>
      <w:r w:rsidR="00FD7FC5" w:rsidRPr="008A22AE">
        <w:rPr>
          <w:snapToGrid w:val="0"/>
        </w:rPr>
        <w:br/>
      </w:r>
      <w:r w:rsidR="009440D9" w:rsidRPr="008A22AE">
        <w:t>топ-менеджера ОАО «НК «Роснефть», отвечающего за вопросы капитального строительства</w:t>
      </w:r>
      <w:r w:rsidRPr="008A22AE">
        <w:rPr>
          <w:snapToGrid w:val="0"/>
        </w:rPr>
        <w:t>.</w:t>
      </w:r>
    </w:p>
    <w:p w:rsidR="005C04CC" w:rsidRPr="008A22AE" w:rsidRDefault="005C04CC" w:rsidP="00A54046">
      <w:pPr>
        <w:ind w:firstLine="426"/>
      </w:pPr>
    </w:p>
    <w:p w:rsidR="005C04CC" w:rsidRPr="008A22AE" w:rsidRDefault="005C04CC" w:rsidP="00E61E7D">
      <w:pPr>
        <w:sectPr w:rsidR="005C04CC" w:rsidRPr="008A22AE" w:rsidSect="00894C62">
          <w:headerReference w:type="default" r:id="rId16"/>
          <w:footerReference w:type="default" r:id="rId17"/>
          <w:pgSz w:w="11906" w:h="16838" w:code="9"/>
          <w:pgMar w:top="510" w:right="1021" w:bottom="567" w:left="1247" w:header="737" w:footer="680" w:gutter="0"/>
          <w:cols w:space="720"/>
        </w:sectPr>
      </w:pPr>
    </w:p>
    <w:p w:rsidR="005C04CC" w:rsidRPr="008A22AE" w:rsidRDefault="005C04CC" w:rsidP="001F455F">
      <w:pPr>
        <w:pStyle w:val="10"/>
        <w:keepNext w:val="0"/>
        <w:tabs>
          <w:tab w:val="left" w:pos="360"/>
        </w:tabs>
        <w:spacing w:before="0" w:after="0"/>
        <w:rPr>
          <w:caps/>
          <w:snapToGrid w:val="0"/>
          <w:kern w:val="0"/>
        </w:rPr>
      </w:pPr>
      <w:bookmarkStart w:id="34" w:name="_Toc148514681"/>
      <w:bookmarkStart w:id="35" w:name="_Toc199148670"/>
      <w:bookmarkStart w:id="36" w:name="_Toc171422268"/>
      <w:bookmarkStart w:id="37" w:name="_Toc368994457"/>
      <w:r w:rsidRPr="008A22AE">
        <w:rPr>
          <w:caps/>
          <w:snapToGrid w:val="0"/>
          <w:kern w:val="0"/>
        </w:rPr>
        <w:lastRenderedPageBreak/>
        <w:t>1</w:t>
      </w:r>
      <w:r w:rsidR="00777AC9" w:rsidRPr="008A22AE">
        <w:rPr>
          <w:caps/>
          <w:snapToGrid w:val="0"/>
          <w:kern w:val="0"/>
        </w:rPr>
        <w:t>.</w:t>
      </w:r>
      <w:r w:rsidRPr="008A22AE">
        <w:rPr>
          <w:caps/>
          <w:snapToGrid w:val="0"/>
          <w:kern w:val="0"/>
        </w:rPr>
        <w:tab/>
      </w:r>
      <w:bookmarkEnd w:id="34"/>
      <w:r w:rsidRPr="008A22AE">
        <w:rPr>
          <w:caps/>
          <w:snapToGrid w:val="0"/>
          <w:kern w:val="0"/>
        </w:rPr>
        <w:t>термины и определения</w:t>
      </w:r>
      <w:bookmarkEnd w:id="35"/>
      <w:bookmarkEnd w:id="36"/>
      <w:bookmarkEnd w:id="37"/>
    </w:p>
    <w:p w:rsidR="005C04CC" w:rsidRPr="008A22AE" w:rsidRDefault="005C04CC" w:rsidP="00AC7839"/>
    <w:p w:rsidR="005C04CC" w:rsidRPr="008A22AE" w:rsidRDefault="005C04CC" w:rsidP="002B2DCF">
      <w:pPr>
        <w:rPr>
          <w:snapToGrid w:val="0"/>
        </w:rPr>
      </w:pPr>
      <w:bookmarkStart w:id="38" w:name="_Toc202263765"/>
      <w:bookmarkStart w:id="39" w:name="_Toc326343880"/>
    </w:p>
    <w:p w:rsidR="009440D9" w:rsidRPr="008A22AE" w:rsidRDefault="002B2DCF" w:rsidP="002B2DCF">
      <w:pPr>
        <w:rPr>
          <w:rFonts w:ascii="Arial" w:hAnsi="Arial" w:cs="Arial"/>
          <w:b/>
        </w:rPr>
      </w:pPr>
      <w:bookmarkStart w:id="40" w:name="_Toc358830440"/>
      <w:r w:rsidRPr="008A22AE">
        <w:rPr>
          <w:rFonts w:ascii="Arial" w:hAnsi="Arial" w:cs="Arial"/>
          <w:b/>
        </w:rPr>
        <w:t>ТЕРМИНЫ И ОПРЕДЕЛЕНИЯ КОРПОРАТИВНОГО ГЛОССАРИЯ</w:t>
      </w:r>
      <w:bookmarkEnd w:id="40"/>
    </w:p>
    <w:p w:rsidR="00222B5C" w:rsidRPr="008A22AE" w:rsidRDefault="00222B5C" w:rsidP="00222B5C">
      <w:bookmarkStart w:id="41" w:name="_Toc171422269"/>
      <w:bookmarkEnd w:id="38"/>
      <w:bookmarkEnd w:id="39"/>
    </w:p>
    <w:p w:rsidR="00222B5C" w:rsidRPr="008A22AE" w:rsidRDefault="00222B5C" w:rsidP="00222B5C">
      <w:pPr>
        <w:rPr>
          <w:color w:val="111111"/>
        </w:rPr>
      </w:pPr>
      <w:r w:rsidRPr="008A22AE">
        <w:rPr>
          <w:rFonts w:ascii="Arial" w:hAnsi="Arial" w:cs="Arial"/>
          <w:b/>
          <w:i/>
          <w:sz w:val="20"/>
          <w:szCs w:val="20"/>
        </w:rPr>
        <w:t xml:space="preserve">АКТ ПРИЕМКИ-СДАЧИ РЕКУЛЬТИВИРОВАННЫХ ЗЕМЕЛЬ </w:t>
      </w:r>
      <w:r w:rsidRPr="008A22AE">
        <w:rPr>
          <w:rFonts w:ascii="Arial" w:hAnsi="Arial" w:cs="Arial"/>
          <w:sz w:val="20"/>
          <w:szCs w:val="20"/>
        </w:rPr>
        <w:t>–</w:t>
      </w:r>
      <w:r w:rsidRPr="008A22AE">
        <w:t xml:space="preserve"> документ, фиксирующий результаты осмотра земельного, лесного участка Постоянной или Рабочей комиссией на предмет соответствия выполненных работ по рекультивации земель </w:t>
      </w:r>
      <w:r w:rsidRPr="008A22AE">
        <w:rPr>
          <w:color w:val="111111"/>
          <w:szCs w:val="20"/>
        </w:rPr>
        <w:t xml:space="preserve">утвержденным проектам рекультивации земель, а также пригодности земельного, лесного участка для использования по целевому назначению. </w:t>
      </w:r>
    </w:p>
    <w:p w:rsidR="00222B5C" w:rsidRPr="008A22AE" w:rsidRDefault="00222B5C" w:rsidP="00222B5C">
      <w:pPr>
        <w:rPr>
          <w:sz w:val="22"/>
        </w:rPr>
      </w:pPr>
    </w:p>
    <w:p w:rsidR="00222B5C" w:rsidRPr="008A22AE" w:rsidRDefault="00222B5C" w:rsidP="00222B5C">
      <w:pPr>
        <w:tabs>
          <w:tab w:val="left" w:pos="3828"/>
        </w:tabs>
        <w:suppressAutoHyphens/>
      </w:pPr>
      <w:r w:rsidRPr="008A22AE">
        <w:rPr>
          <w:rFonts w:ascii="Arial" w:hAnsi="Arial" w:cs="Arial"/>
          <w:b/>
          <w:i/>
          <w:caps/>
          <w:sz w:val="20"/>
        </w:rPr>
        <w:t>Арендодатель</w:t>
      </w:r>
      <w:r w:rsidRPr="008A22AE">
        <w:rPr>
          <w:rFonts w:ascii="Arial" w:hAnsi="Arial" w:cs="Arial"/>
          <w:b/>
          <w:i/>
          <w:caps/>
        </w:rPr>
        <w:t xml:space="preserve"> </w:t>
      </w:r>
      <w:r w:rsidRPr="008A22AE">
        <w:t xml:space="preserve">– собственник </w:t>
      </w:r>
      <w:r>
        <w:t>(землепользователь, землевладелец)</w:t>
      </w:r>
      <w:r w:rsidRPr="008A22AE">
        <w:t xml:space="preserve"> земельного или лесного участка или лицо, уполномоченное собственником </w:t>
      </w:r>
      <w:r>
        <w:t>(землепользователем, землевладельцем)</w:t>
      </w:r>
      <w:r w:rsidRPr="008A22AE">
        <w:t xml:space="preserve"> сдавать земельный или лесной участок во временное владение и пользование или во временное пользование (аренду).</w:t>
      </w:r>
    </w:p>
    <w:p w:rsidR="00222B5C" w:rsidRPr="008A22AE" w:rsidRDefault="00222B5C" w:rsidP="00222B5C">
      <w:pPr>
        <w:tabs>
          <w:tab w:val="left" w:pos="3828"/>
        </w:tabs>
        <w:suppressAutoHyphens/>
      </w:pPr>
    </w:p>
    <w:p w:rsidR="00222B5C" w:rsidRPr="008A22AE" w:rsidRDefault="00222B5C" w:rsidP="00222B5C">
      <w:pPr>
        <w:rPr>
          <w:sz w:val="22"/>
        </w:rPr>
      </w:pPr>
      <w:r w:rsidRPr="008A22AE">
        <w:rPr>
          <w:rFonts w:ascii="Arial" w:hAnsi="Arial" w:cs="Arial"/>
          <w:b/>
          <w:i/>
          <w:sz w:val="20"/>
          <w:szCs w:val="20"/>
        </w:rPr>
        <w:t>ВОЗВРАТ ЗЕМЕЛЬНЫХ, ЛЕСНЫХ УЧАСТКОВ</w:t>
      </w:r>
      <w:r w:rsidRPr="008A22AE">
        <w:rPr>
          <w:rFonts w:ascii="Arial" w:hAnsi="Arial" w:cs="Arial"/>
          <w:b/>
          <w:i/>
          <w:sz w:val="22"/>
        </w:rPr>
        <w:t xml:space="preserve"> </w:t>
      </w:r>
      <w:r w:rsidRPr="008A22AE">
        <w:rPr>
          <w:rFonts w:ascii="Arial" w:hAnsi="Arial" w:cs="Arial"/>
          <w:sz w:val="22"/>
        </w:rPr>
        <w:t xml:space="preserve">– </w:t>
      </w:r>
      <w:r w:rsidRPr="008A22AE">
        <w:t xml:space="preserve">комплекс мероприятий по передаче земельного, лесного участка, предоставленного на период строительства объекта после завершения строительства объектов капитального строительства или прекращения необходимости в его использовании. </w:t>
      </w:r>
    </w:p>
    <w:p w:rsidR="00FD5F11" w:rsidRPr="008A22AE" w:rsidRDefault="00FD5F11" w:rsidP="00FD5F11"/>
    <w:p w:rsidR="00FD5F11" w:rsidRPr="008A22AE" w:rsidRDefault="00FD5F11" w:rsidP="00FD5F11">
      <w:pPr>
        <w:pStyle w:val="aa"/>
        <w:suppressAutoHyphens/>
        <w:ind w:left="0" w:firstLine="0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8A22AE">
        <w:rPr>
          <w:rFonts w:ascii="Arial" w:hAnsi="Arial" w:cs="Arial"/>
          <w:b/>
          <w:i/>
          <w:caps/>
          <w:sz w:val="20"/>
          <w:szCs w:val="20"/>
        </w:rPr>
        <w:t>ЗЕМЕЛЬНЫЙ учАСток</w:t>
      </w:r>
      <w:r w:rsidRPr="008A22AE">
        <w:rPr>
          <w:rFonts w:ascii="Arial" w:hAnsi="Arial" w:cs="Arial"/>
          <w:b/>
          <w:i/>
          <w:sz w:val="20"/>
          <w:szCs w:val="20"/>
        </w:rPr>
        <w:t xml:space="preserve"> </w:t>
      </w:r>
      <w:r w:rsidRPr="008A22AE">
        <w:t>–</w:t>
      </w:r>
      <w:r w:rsidR="001529AF" w:rsidRPr="008A22AE">
        <w:t xml:space="preserve"> </w:t>
      </w:r>
      <w:r w:rsidR="0072555E" w:rsidRPr="008A22AE">
        <w:t>часть земной поверхности, границы которой определены в соответствии с федеральными законами</w:t>
      </w:r>
      <w:r w:rsidR="001529AF" w:rsidRPr="008A22AE">
        <w:t>.</w:t>
      </w:r>
    </w:p>
    <w:p w:rsidR="001529AF" w:rsidRPr="008A22AE" w:rsidRDefault="001529AF" w:rsidP="00FD5F11">
      <w:pPr>
        <w:pStyle w:val="aa"/>
        <w:suppressAutoHyphens/>
        <w:ind w:left="0" w:firstLine="0"/>
      </w:pPr>
    </w:p>
    <w:p w:rsidR="006166C3" w:rsidRPr="008A22AE" w:rsidRDefault="009129A7" w:rsidP="00FD5F11">
      <w:pPr>
        <w:pStyle w:val="aa"/>
        <w:suppressAutoHyphens/>
        <w:ind w:left="0" w:firstLine="0"/>
        <w:rPr>
          <w:i/>
        </w:rPr>
      </w:pPr>
      <w:r w:rsidRPr="008A22AE">
        <w:rPr>
          <w:rFonts w:ascii="Arial" w:hAnsi="Arial" w:cs="Arial"/>
          <w:b/>
          <w:i/>
          <w:caps/>
          <w:sz w:val="20"/>
          <w:szCs w:val="20"/>
        </w:rPr>
        <w:t>ЛЕСНОЙ УЧАСТОК</w:t>
      </w:r>
      <w:r w:rsidR="00DE6796" w:rsidRPr="008A22AE">
        <w:rPr>
          <w:rFonts w:ascii="Arial" w:hAnsi="Arial" w:cs="Arial"/>
          <w:b/>
          <w:i/>
          <w:sz w:val="20"/>
          <w:szCs w:val="20"/>
        </w:rPr>
        <w:t xml:space="preserve"> </w:t>
      </w:r>
      <w:r w:rsidR="00DE6796" w:rsidRPr="008A22AE">
        <w:t xml:space="preserve">– </w:t>
      </w:r>
      <w:r w:rsidR="001529AF" w:rsidRPr="008A22AE">
        <w:t>земельный участок, границы которого определены в результате лесоустройства или проектирования лесных участков в установленном лесным законодательстве порядке.</w:t>
      </w:r>
      <w:r w:rsidR="001529AF" w:rsidRPr="008A22AE">
        <w:rPr>
          <w:i/>
        </w:rPr>
        <w:t xml:space="preserve">   </w:t>
      </w:r>
    </w:p>
    <w:p w:rsidR="00FD5F11" w:rsidRPr="008A22AE" w:rsidRDefault="00FD5F11" w:rsidP="00FD5F11"/>
    <w:p w:rsidR="00FD5F11" w:rsidRPr="008A22AE" w:rsidRDefault="00FD5F11" w:rsidP="00FD5F11">
      <w:r w:rsidRPr="008A22AE">
        <w:rPr>
          <w:rFonts w:ascii="Arial" w:hAnsi="Arial" w:cs="Arial"/>
          <w:b/>
          <w:i/>
          <w:sz w:val="20"/>
          <w:szCs w:val="20"/>
        </w:rPr>
        <w:t>ОБЪЕКТ КАПИТАЛЬНОГО СТРОИТЕЛЬСТВА</w:t>
      </w:r>
      <w:r w:rsidR="00DE6796" w:rsidRPr="008A22AE">
        <w:rPr>
          <w:rFonts w:ascii="Arial" w:hAnsi="Arial" w:cs="Arial"/>
          <w:b/>
          <w:i/>
          <w:sz w:val="20"/>
          <w:szCs w:val="20"/>
        </w:rPr>
        <w:t xml:space="preserve"> </w:t>
      </w:r>
      <w:r w:rsidR="00DE6796" w:rsidRPr="008A22AE">
        <w:t xml:space="preserve">– </w:t>
      </w:r>
      <w:r w:rsidRPr="008A22AE">
        <w:t>здание, строение, сооружение, объекты, строительство которых не завершено</w:t>
      </w:r>
      <w:r w:rsidR="00C059EB" w:rsidRPr="008A22AE">
        <w:t>,</w:t>
      </w:r>
      <w:r w:rsidRPr="008A22AE">
        <w:t xml:space="preserve"> за исключением временных построек, киосков, навесов и других подобных построек.</w:t>
      </w:r>
    </w:p>
    <w:p w:rsidR="00222B5C" w:rsidRPr="008A22AE" w:rsidRDefault="00222B5C" w:rsidP="00222B5C"/>
    <w:p w:rsidR="00222B5C" w:rsidRPr="008A22AE" w:rsidRDefault="00222B5C" w:rsidP="00222B5C">
      <w:pPr>
        <w:pStyle w:val="14"/>
        <w:tabs>
          <w:tab w:val="clear" w:pos="900"/>
        </w:tabs>
        <w:spacing w:before="0"/>
        <w:ind w:left="0" w:firstLine="0"/>
      </w:pPr>
      <w:r w:rsidRPr="008A22AE">
        <w:rPr>
          <w:rFonts w:ascii="Arial" w:hAnsi="Arial" w:cs="Arial"/>
          <w:b/>
          <w:i/>
          <w:sz w:val="20"/>
        </w:rPr>
        <w:t>ПРОЕКТ РЕКУЛЬТИВАЦИИ ЗЕМЕЛЬ</w:t>
      </w:r>
      <w:r w:rsidRPr="008A22AE">
        <w:rPr>
          <w:b/>
          <w:i/>
          <w:szCs w:val="24"/>
        </w:rPr>
        <w:t xml:space="preserve"> </w:t>
      </w:r>
      <w:r w:rsidRPr="008A22AE">
        <w:rPr>
          <w:szCs w:val="24"/>
        </w:rPr>
        <w:t xml:space="preserve">– организационно-технологический документ, разработанный проектной организацией, согласованный арендодателем, который предназначен для организации выполнения работ по рекультивации земель, предоставленных на период строительства объекта. </w:t>
      </w:r>
    </w:p>
    <w:p w:rsidR="00222B5C" w:rsidRPr="008A22AE" w:rsidRDefault="00222B5C" w:rsidP="00222B5C"/>
    <w:p w:rsidR="00222B5C" w:rsidRPr="008A22AE" w:rsidRDefault="00222B5C" w:rsidP="00222B5C">
      <w:r w:rsidRPr="008A22AE">
        <w:rPr>
          <w:rFonts w:ascii="Arial" w:hAnsi="Arial" w:cs="Arial"/>
          <w:b/>
          <w:i/>
          <w:sz w:val="20"/>
        </w:rPr>
        <w:t xml:space="preserve">РЕКУЛЬТИВАЦИЯ ЗЕМЕЛЬ </w:t>
      </w:r>
      <w:r w:rsidRPr="008A22AE">
        <w:t>– комплекс работ, выполняемых подрядной организацией на земельном, лесном участке, направленных на восстановление продуктивности и народно-хозяйственной ценности нарушенных при строительстве земель. Рекультивация выполняется в соответствии с проектом рекультивации земель.</w:t>
      </w:r>
    </w:p>
    <w:p w:rsidR="00B47D0E" w:rsidRPr="008A22AE" w:rsidRDefault="00B47D0E" w:rsidP="00FD5F11">
      <w:pPr>
        <w:pStyle w:val="a7"/>
        <w:spacing w:after="0"/>
        <w:rPr>
          <w:iCs/>
        </w:rPr>
      </w:pPr>
    </w:p>
    <w:p w:rsidR="00FD5F11" w:rsidRPr="008A22AE" w:rsidRDefault="00FD5F11" w:rsidP="00FD5F11">
      <w:r w:rsidRPr="008A22AE">
        <w:rPr>
          <w:rFonts w:ascii="Arial" w:hAnsi="Arial" w:cs="Arial"/>
          <w:b/>
          <w:i/>
          <w:sz w:val="20"/>
          <w:szCs w:val="20"/>
        </w:rPr>
        <w:t>СТРОИТЕЛЬСТВО</w:t>
      </w:r>
      <w:r w:rsidR="00DE6796" w:rsidRPr="008A22AE">
        <w:rPr>
          <w:rFonts w:ascii="Arial" w:hAnsi="Arial" w:cs="Arial"/>
          <w:b/>
          <w:i/>
          <w:sz w:val="20"/>
          <w:szCs w:val="20"/>
        </w:rPr>
        <w:t xml:space="preserve"> </w:t>
      </w:r>
      <w:r w:rsidR="00DE6796" w:rsidRPr="008A22AE">
        <w:t xml:space="preserve">– </w:t>
      </w:r>
      <w:r w:rsidRPr="008A22AE">
        <w:t>создание зданий, строений, сооружений (в том числе на месте сносимых объектов капитального строительства</w:t>
      </w:r>
      <w:r w:rsidR="007F56BF" w:rsidRPr="008A22AE">
        <w:t>)</w:t>
      </w:r>
      <w:r w:rsidR="00312845" w:rsidRPr="008A22AE">
        <w:t>.</w:t>
      </w:r>
    </w:p>
    <w:p w:rsidR="005C04CC" w:rsidRPr="008A22AE" w:rsidRDefault="005C04CC" w:rsidP="001F455F"/>
    <w:p w:rsidR="000859A1" w:rsidRPr="008A22AE" w:rsidRDefault="000859A1" w:rsidP="001F455F"/>
    <w:p w:rsidR="00222B5C" w:rsidRDefault="00222B5C">
      <w:pPr>
        <w:rPr>
          <w:rFonts w:ascii="Arial" w:hAnsi="Arial" w:cs="Arial"/>
          <w:b/>
        </w:rPr>
      </w:pPr>
      <w:bookmarkStart w:id="42" w:name="_Toc358830441"/>
      <w:r>
        <w:rPr>
          <w:rFonts w:ascii="Arial" w:hAnsi="Arial" w:cs="Arial"/>
          <w:b/>
        </w:rPr>
        <w:br w:type="page"/>
      </w:r>
    </w:p>
    <w:p w:rsidR="000859A1" w:rsidRPr="008A22AE" w:rsidRDefault="002B2DCF">
      <w:pPr>
        <w:rPr>
          <w:rFonts w:ascii="Arial" w:hAnsi="Arial" w:cs="Arial"/>
          <w:b/>
        </w:rPr>
      </w:pPr>
      <w:r w:rsidRPr="008A22AE">
        <w:rPr>
          <w:rFonts w:ascii="Arial" w:hAnsi="Arial" w:cs="Arial"/>
          <w:b/>
        </w:rPr>
        <w:lastRenderedPageBreak/>
        <w:t>ТЕРМИНЫ И ОПРЕДЕЛЕНИЯ ДЛЯ ЦЕЛЕЙ НАСТОЯЩЕГО ДОКУМЕНТА</w:t>
      </w:r>
      <w:bookmarkEnd w:id="42"/>
    </w:p>
    <w:p w:rsidR="008842DD" w:rsidRPr="008A22AE" w:rsidRDefault="008842DD" w:rsidP="008842DD"/>
    <w:p w:rsidR="008842DD" w:rsidRPr="008A22AE" w:rsidRDefault="008842DD" w:rsidP="008842DD">
      <w:r w:rsidRPr="008A22AE">
        <w:rPr>
          <w:rFonts w:ascii="Arial" w:hAnsi="Arial" w:cs="Arial"/>
          <w:b/>
          <w:i/>
          <w:sz w:val="20"/>
          <w:szCs w:val="20"/>
        </w:rPr>
        <w:t>АКТ ПРИЕМА</w:t>
      </w:r>
      <w:r w:rsidR="00867D64" w:rsidRPr="008A22AE">
        <w:rPr>
          <w:rFonts w:ascii="Arial" w:hAnsi="Arial" w:cs="Arial"/>
          <w:b/>
          <w:i/>
          <w:sz w:val="20"/>
          <w:szCs w:val="20"/>
        </w:rPr>
        <w:t>-</w:t>
      </w:r>
      <w:r w:rsidRPr="008A22AE">
        <w:rPr>
          <w:rFonts w:ascii="Arial" w:hAnsi="Arial" w:cs="Arial"/>
          <w:b/>
          <w:i/>
          <w:sz w:val="20"/>
          <w:szCs w:val="20"/>
        </w:rPr>
        <w:t xml:space="preserve">ПЕРЕДАЧИ ЗЕМЕЛЬНОГО, ЛЕСНОГО УЧАСТКА </w:t>
      </w:r>
      <w:r w:rsidRPr="008A22AE">
        <w:rPr>
          <w:rFonts w:ascii="Arial" w:hAnsi="Arial" w:cs="Arial"/>
        </w:rPr>
        <w:t xml:space="preserve">– </w:t>
      </w:r>
      <w:r w:rsidRPr="008A22AE">
        <w:rPr>
          <w:color w:val="000000"/>
        </w:rPr>
        <w:t xml:space="preserve">документ, удостоверяющий факт возврата арендодателю земельного, лесного участка, предоставленного арендатору по договору аренды. </w:t>
      </w:r>
    </w:p>
    <w:p w:rsidR="00A32DB2" w:rsidRPr="008A22AE" w:rsidRDefault="00A32DB2" w:rsidP="000859A1">
      <w:pPr>
        <w:tabs>
          <w:tab w:val="left" w:pos="3828"/>
        </w:tabs>
        <w:suppressAutoHyphens/>
      </w:pPr>
    </w:p>
    <w:p w:rsidR="000859A1" w:rsidRDefault="000859A1" w:rsidP="000859A1">
      <w:pPr>
        <w:tabs>
          <w:tab w:val="left" w:pos="3828"/>
        </w:tabs>
        <w:suppressAutoHyphens/>
      </w:pPr>
      <w:r w:rsidRPr="008A22AE">
        <w:rPr>
          <w:rFonts w:ascii="Arial" w:hAnsi="Arial" w:cs="Arial"/>
          <w:b/>
          <w:i/>
          <w:caps/>
          <w:sz w:val="20"/>
        </w:rPr>
        <w:t>Заказчик</w:t>
      </w:r>
      <w:r w:rsidRPr="008A22AE">
        <w:rPr>
          <w:rFonts w:ascii="Arial" w:hAnsi="Arial" w:cs="Arial"/>
          <w:b/>
          <w:i/>
          <w:caps/>
        </w:rPr>
        <w:t xml:space="preserve"> </w:t>
      </w:r>
      <w:r w:rsidRPr="008A22AE">
        <w:t xml:space="preserve">– ОАО «НК «Роснефть» или </w:t>
      </w:r>
      <w:r w:rsidR="00640884">
        <w:t>О</w:t>
      </w:r>
      <w:r w:rsidR="00DD6B26" w:rsidRPr="008A22AE">
        <w:t xml:space="preserve">бщество </w:t>
      </w:r>
      <w:r w:rsidR="00640884">
        <w:t>Г</w:t>
      </w:r>
      <w:r w:rsidR="00DD6B26" w:rsidRPr="008A22AE">
        <w:t>руппы</w:t>
      </w:r>
      <w:r w:rsidRPr="008A22AE">
        <w:t xml:space="preserve">, </w:t>
      </w:r>
      <w:r w:rsidR="001E2721">
        <w:t xml:space="preserve">или другое юридическое лицо, </w:t>
      </w:r>
      <w:r w:rsidRPr="008A22AE">
        <w:t xml:space="preserve">уполномоченное </w:t>
      </w:r>
      <w:r w:rsidR="001E2721">
        <w:t xml:space="preserve">ОАО «НК Роснефть» или Обществом Группы </w:t>
      </w:r>
      <w:r w:rsidRPr="008A22AE">
        <w:t>осуществлять реализацию инвестиционных проектов на всех этапах в соответствии с условиями договора, в том числе на выполнение строительных, изыскательских, проектных и прочих работ.</w:t>
      </w:r>
    </w:p>
    <w:p w:rsidR="005B5D94" w:rsidRDefault="005B5D94" w:rsidP="000859A1">
      <w:pPr>
        <w:tabs>
          <w:tab w:val="left" w:pos="3828"/>
        </w:tabs>
        <w:suppressAutoHyphens/>
      </w:pPr>
    </w:p>
    <w:p w:rsidR="007C1912" w:rsidRDefault="005B5D94">
      <w:pPr>
        <w:tabs>
          <w:tab w:val="left" w:pos="426"/>
        </w:tabs>
      </w:pPr>
      <w:r>
        <w:rPr>
          <w:rFonts w:ascii="Arial" w:hAnsi="Arial" w:cs="Arial"/>
          <w:b/>
          <w:i/>
          <w:sz w:val="20"/>
        </w:rPr>
        <w:t>НЕНАРУШЕННЫЕ ЗЕМЛИ</w:t>
      </w:r>
      <w:r w:rsidRPr="008A22AE">
        <w:rPr>
          <w:rFonts w:ascii="Arial" w:hAnsi="Arial" w:cs="Arial"/>
          <w:b/>
          <w:i/>
          <w:sz w:val="20"/>
        </w:rPr>
        <w:t xml:space="preserve"> </w:t>
      </w:r>
      <w:r w:rsidRPr="008A22AE">
        <w:t xml:space="preserve">– </w:t>
      </w:r>
      <w:r w:rsidR="008A02A4">
        <w:t>з</w:t>
      </w:r>
      <w:r>
        <w:t>емельные, лесные участки, на которых не осуществлялись строительно-монтажные и иные работы</w:t>
      </w:r>
      <w:r w:rsidR="002E6849">
        <w:t>,</w:t>
      </w:r>
      <w:r>
        <w:t xml:space="preserve"> и на которых отсутствуют нарушенные земли</w:t>
      </w:r>
      <w:r w:rsidR="002E6849">
        <w:t>, возникшие в процессе эксплуатации объектов</w:t>
      </w:r>
      <w:r>
        <w:t>.</w:t>
      </w:r>
    </w:p>
    <w:p w:rsidR="000859A1" w:rsidRPr="008A22AE" w:rsidRDefault="000859A1" w:rsidP="001F455F"/>
    <w:p w:rsidR="007F56BF" w:rsidRPr="008A22AE" w:rsidRDefault="007F56BF" w:rsidP="007F56BF">
      <w:pPr>
        <w:rPr>
          <w:rFonts w:ascii="Arial" w:hAnsi="Arial" w:cs="Arial"/>
          <w:b/>
          <w:i/>
          <w:sz w:val="20"/>
          <w:szCs w:val="20"/>
        </w:rPr>
      </w:pPr>
      <w:r w:rsidRPr="008A22AE">
        <w:rPr>
          <w:rFonts w:ascii="Arial" w:hAnsi="Arial" w:cs="Arial"/>
          <w:b/>
          <w:i/>
          <w:sz w:val="20"/>
          <w:szCs w:val="20"/>
        </w:rPr>
        <w:t>ПОДРЯДНАЯ</w:t>
      </w:r>
      <w:r w:rsidRPr="008A22AE">
        <w:rPr>
          <w:rFonts w:ascii="Arial" w:eastAsia="Calibri" w:hAnsi="Arial" w:cs="Arial"/>
          <w:b/>
          <w:i/>
          <w:sz w:val="20"/>
          <w:szCs w:val="20"/>
        </w:rPr>
        <w:t xml:space="preserve"> ОРГАНИЗАЦИЯ</w:t>
      </w:r>
      <w:r w:rsidRPr="008A22AE">
        <w:rPr>
          <w:rFonts w:eastAsia="Calibri"/>
        </w:rPr>
        <w:t xml:space="preserve"> </w:t>
      </w:r>
      <w:r w:rsidRPr="008A22AE">
        <w:rPr>
          <w:rFonts w:eastAsia="Calibri"/>
          <w:bCs/>
        </w:rPr>
        <w:t xml:space="preserve">– </w:t>
      </w:r>
      <w:r w:rsidRPr="008A22AE">
        <w:rPr>
          <w:bCs/>
        </w:rPr>
        <w:t xml:space="preserve">организация, которая в соответствии с договором подряда выполняет по заданию Заказчика работы по рекультивации земельного, лесного участка, </w:t>
      </w:r>
      <w:r w:rsidRPr="008A22AE">
        <w:t>подготовке пакета документов для приемки (передачи) рекультивированных земель</w:t>
      </w:r>
      <w:r w:rsidR="00A827F1" w:rsidRPr="008A22AE">
        <w:t>.</w:t>
      </w:r>
    </w:p>
    <w:p w:rsidR="00C71487" w:rsidRPr="008A22AE" w:rsidRDefault="00C71487" w:rsidP="007F56BF">
      <w:pPr>
        <w:rPr>
          <w:b/>
          <w:i/>
          <w:sz w:val="20"/>
          <w:szCs w:val="20"/>
        </w:rPr>
      </w:pPr>
    </w:p>
    <w:p w:rsidR="00A827F1" w:rsidRPr="008A22AE" w:rsidRDefault="00C71487" w:rsidP="007F56BF">
      <w:r w:rsidRPr="008A22AE">
        <w:rPr>
          <w:rFonts w:ascii="Arial" w:hAnsi="Arial" w:cs="Arial"/>
          <w:b/>
          <w:i/>
          <w:sz w:val="20"/>
          <w:szCs w:val="20"/>
        </w:rPr>
        <w:t>ПОСТОЯННАЯ КОМИССИЯ -</w:t>
      </w:r>
      <w:r w:rsidRPr="008A22AE">
        <w:rPr>
          <w:rFonts w:eastAsia="Calibri"/>
        </w:rPr>
        <w:t xml:space="preserve"> </w:t>
      </w:r>
      <w:r w:rsidRPr="008A22AE">
        <w:t xml:space="preserve">комиссия образуемая решением органа местного самоуправления либо исполнительным органом государственной власти субъекта РФ для приемки рекультивированных земельных, лесных участков. </w:t>
      </w:r>
    </w:p>
    <w:p w:rsidR="007F56BF" w:rsidRPr="008A22AE" w:rsidRDefault="007F56BF" w:rsidP="007F56BF">
      <w:pPr>
        <w:rPr>
          <w:color w:val="000000"/>
        </w:rPr>
      </w:pPr>
    </w:p>
    <w:p w:rsidR="007F56BF" w:rsidRPr="008A22AE" w:rsidRDefault="007F56BF" w:rsidP="007F56BF">
      <w:pPr>
        <w:pStyle w:val="14"/>
        <w:tabs>
          <w:tab w:val="clear" w:pos="900"/>
        </w:tabs>
        <w:spacing w:before="0"/>
        <w:ind w:left="0" w:firstLine="0"/>
        <w:rPr>
          <w:rFonts w:ascii="Arial" w:hAnsi="Arial" w:cs="Arial"/>
          <w:b/>
          <w:i/>
          <w:sz w:val="20"/>
        </w:rPr>
      </w:pPr>
      <w:r w:rsidRPr="008A22AE">
        <w:rPr>
          <w:rFonts w:ascii="Arial" w:hAnsi="Arial" w:cs="Arial"/>
          <w:b/>
          <w:i/>
          <w:sz w:val="20"/>
        </w:rPr>
        <w:t xml:space="preserve">РАБОЧАЯ КОМИССИЯ – </w:t>
      </w:r>
      <w:r w:rsidRPr="008A22AE">
        <w:rPr>
          <w:szCs w:val="24"/>
        </w:rPr>
        <w:t>комиссия, утверждаемая председателем (заместителем) Постоянной комиссии</w:t>
      </w:r>
      <w:r w:rsidRPr="008A22AE">
        <w:rPr>
          <w:rFonts w:ascii="Arial" w:hAnsi="Arial" w:cs="Arial"/>
          <w:b/>
          <w:i/>
          <w:sz w:val="20"/>
        </w:rPr>
        <w:t xml:space="preserve">, </w:t>
      </w:r>
      <w:r w:rsidRPr="008A22AE">
        <w:rPr>
          <w:szCs w:val="24"/>
        </w:rPr>
        <w:t xml:space="preserve">для организации приемки рекультивированных </w:t>
      </w:r>
      <w:r w:rsidR="00C71487" w:rsidRPr="008A22AE">
        <w:rPr>
          <w:szCs w:val="24"/>
        </w:rPr>
        <w:t xml:space="preserve">земельных, лесных </w:t>
      </w:r>
      <w:r w:rsidRPr="008A22AE">
        <w:rPr>
          <w:szCs w:val="24"/>
        </w:rPr>
        <w:t xml:space="preserve">участков </w:t>
      </w:r>
      <w:r w:rsidR="00C71487" w:rsidRPr="008A22AE">
        <w:t>на местности с натурным их обследованием</w:t>
      </w:r>
      <w:r w:rsidRPr="008A22AE">
        <w:rPr>
          <w:szCs w:val="24"/>
        </w:rPr>
        <w:t xml:space="preserve">. </w:t>
      </w:r>
    </w:p>
    <w:p w:rsidR="00CA366C" w:rsidRPr="008A22AE" w:rsidRDefault="00CA366C" w:rsidP="00CA366C">
      <w:pPr>
        <w:tabs>
          <w:tab w:val="left" w:pos="426"/>
        </w:tabs>
      </w:pPr>
    </w:p>
    <w:p w:rsidR="000859A1" w:rsidRPr="008A22AE" w:rsidRDefault="000859A1" w:rsidP="001F455F"/>
    <w:p w:rsidR="000859A1" w:rsidRPr="008A22AE" w:rsidRDefault="000859A1" w:rsidP="001F455F">
      <w:pPr>
        <w:sectPr w:rsidR="000859A1" w:rsidRPr="008A22AE" w:rsidSect="00894C62">
          <w:headerReference w:type="default" r:id="rId18"/>
          <w:pgSz w:w="11906" w:h="16838"/>
          <w:pgMar w:top="510" w:right="1021" w:bottom="567" w:left="1247" w:header="737" w:footer="680" w:gutter="0"/>
          <w:cols w:space="720"/>
        </w:sectPr>
      </w:pPr>
    </w:p>
    <w:p w:rsidR="005C04CC" w:rsidRPr="008A22AE" w:rsidRDefault="005C04CC" w:rsidP="001F455F">
      <w:pPr>
        <w:pStyle w:val="10"/>
        <w:keepNext w:val="0"/>
        <w:tabs>
          <w:tab w:val="left" w:pos="360"/>
        </w:tabs>
        <w:spacing w:before="0" w:after="0"/>
        <w:rPr>
          <w:caps/>
          <w:snapToGrid w:val="0"/>
          <w:kern w:val="0"/>
        </w:rPr>
      </w:pPr>
      <w:bookmarkStart w:id="43" w:name="_Toc199148671"/>
      <w:bookmarkStart w:id="44" w:name="_Toc368994458"/>
      <w:r w:rsidRPr="008A22AE">
        <w:rPr>
          <w:caps/>
          <w:snapToGrid w:val="0"/>
          <w:kern w:val="0"/>
        </w:rPr>
        <w:lastRenderedPageBreak/>
        <w:t>2</w:t>
      </w:r>
      <w:r w:rsidR="007F56BF" w:rsidRPr="008A22AE">
        <w:rPr>
          <w:caps/>
          <w:snapToGrid w:val="0"/>
          <w:kern w:val="0"/>
        </w:rPr>
        <w:t>.</w:t>
      </w:r>
      <w:r w:rsidRPr="008A22AE">
        <w:rPr>
          <w:caps/>
          <w:snapToGrid w:val="0"/>
          <w:kern w:val="0"/>
        </w:rPr>
        <w:tab/>
        <w:t>обозначения и сокращения</w:t>
      </w:r>
      <w:bookmarkEnd w:id="41"/>
      <w:bookmarkEnd w:id="43"/>
      <w:bookmarkEnd w:id="44"/>
    </w:p>
    <w:p w:rsidR="005C04CC" w:rsidRDefault="005C04CC" w:rsidP="001F455F"/>
    <w:p w:rsidR="00640884" w:rsidRPr="008A22AE" w:rsidRDefault="00640884" w:rsidP="001F455F"/>
    <w:p w:rsidR="00640884" w:rsidRPr="008A22AE" w:rsidRDefault="00640884" w:rsidP="00640884">
      <w:pPr>
        <w:suppressAutoHyphens/>
      </w:pPr>
      <w:r w:rsidRPr="008A22AE">
        <w:rPr>
          <w:rStyle w:val="S0"/>
          <w:sz w:val="20"/>
        </w:rPr>
        <w:t>ГРУППА</w:t>
      </w:r>
      <w:r w:rsidRPr="008A22AE">
        <w:t xml:space="preserve"> – группа юридических лиц различных организационно-правовых форм, включая ОАО «НК «Роснефть», в отношении которых последнее выступает в качестве основного или преобладающего (участвующего) общества.</w:t>
      </w:r>
    </w:p>
    <w:p w:rsidR="005C04CC" w:rsidRPr="008A22AE" w:rsidRDefault="005C04CC" w:rsidP="00CC79FC"/>
    <w:p w:rsidR="00B11226" w:rsidRPr="008A22AE" w:rsidRDefault="00B11226" w:rsidP="008A41C7">
      <w:pPr>
        <w:suppressAutoHyphens/>
      </w:pPr>
      <w:r w:rsidRPr="008A22AE">
        <w:rPr>
          <w:rStyle w:val="S0"/>
          <w:sz w:val="20"/>
        </w:rPr>
        <w:t>Д</w:t>
      </w:r>
      <w:r w:rsidR="00431DA7" w:rsidRPr="008A22AE">
        <w:rPr>
          <w:rStyle w:val="S0"/>
          <w:sz w:val="20"/>
        </w:rPr>
        <w:t>МЭ</w:t>
      </w:r>
      <w:r w:rsidR="00BB6D14" w:rsidRPr="008A22AE">
        <w:rPr>
          <w:rStyle w:val="S0"/>
          <w:sz w:val="20"/>
        </w:rPr>
        <w:t>и</w:t>
      </w:r>
      <w:r w:rsidR="00431DA7" w:rsidRPr="008A22AE">
        <w:rPr>
          <w:rStyle w:val="S0"/>
          <w:sz w:val="20"/>
        </w:rPr>
        <w:t>ОПКС</w:t>
      </w:r>
      <w:r w:rsidRPr="008A22AE">
        <w:t xml:space="preserve"> – Департамент </w:t>
      </w:r>
      <w:r w:rsidR="00431DA7" w:rsidRPr="008A22AE">
        <w:t xml:space="preserve">мониторинга эффективности и обеспечения процессов </w:t>
      </w:r>
      <w:r w:rsidR="00AC7912" w:rsidRPr="008A22AE">
        <w:t>капитального строительства</w:t>
      </w:r>
      <w:r w:rsidR="008A41C7" w:rsidRPr="008A22AE">
        <w:t xml:space="preserve"> </w:t>
      </w:r>
      <w:r w:rsidRPr="008A22AE">
        <w:t>ОАО «НК «Роснефть».</w:t>
      </w:r>
    </w:p>
    <w:p w:rsidR="005C04CC" w:rsidRPr="008A22AE" w:rsidRDefault="005C04CC" w:rsidP="008A41C7">
      <w:pPr>
        <w:rPr>
          <w:rStyle w:val="S0"/>
          <w:rFonts w:ascii="Times New Roman" w:hAnsi="Times New Roman"/>
          <w:b w:val="0"/>
          <w:i w:val="0"/>
        </w:rPr>
      </w:pPr>
    </w:p>
    <w:p w:rsidR="009736D2" w:rsidRPr="008A22AE" w:rsidRDefault="009736D2" w:rsidP="008A41C7">
      <w:pPr>
        <w:suppressAutoHyphens/>
        <w:rPr>
          <w:rStyle w:val="S0"/>
          <w:rFonts w:ascii="Times New Roman" w:hAnsi="Times New Roman"/>
          <w:b w:val="0"/>
          <w:i w:val="0"/>
        </w:rPr>
      </w:pPr>
      <w:r w:rsidRPr="008A22AE">
        <w:rPr>
          <w:rStyle w:val="S0"/>
          <w:sz w:val="20"/>
        </w:rPr>
        <w:t xml:space="preserve">ЕГРП – </w:t>
      </w:r>
      <w:r w:rsidR="00222B5C">
        <w:rPr>
          <w:rStyle w:val="S0"/>
          <w:rFonts w:ascii="Times New Roman" w:hAnsi="Times New Roman"/>
          <w:b w:val="0"/>
          <w:i w:val="0"/>
        </w:rPr>
        <w:t>Е</w:t>
      </w:r>
      <w:r w:rsidR="003D5DA8" w:rsidRPr="008A22AE">
        <w:rPr>
          <w:rStyle w:val="S0"/>
          <w:rFonts w:ascii="Times New Roman" w:hAnsi="Times New Roman"/>
          <w:b w:val="0"/>
          <w:i w:val="0"/>
        </w:rPr>
        <w:t>диный государственный реестр прав</w:t>
      </w:r>
      <w:r w:rsidR="00222B5C" w:rsidRPr="00222B5C">
        <w:t xml:space="preserve"> </w:t>
      </w:r>
      <w:r w:rsidR="00222B5C" w:rsidRPr="00222B5C">
        <w:rPr>
          <w:rStyle w:val="S0"/>
          <w:rFonts w:ascii="Times New Roman" w:hAnsi="Times New Roman"/>
          <w:b w:val="0"/>
          <w:i w:val="0"/>
        </w:rPr>
        <w:t>на недвижимое имущество и сделок с ним</w:t>
      </w:r>
      <w:r w:rsidR="003D5DA8" w:rsidRPr="008A22AE">
        <w:rPr>
          <w:rStyle w:val="S0"/>
          <w:rFonts w:ascii="Times New Roman" w:hAnsi="Times New Roman"/>
          <w:b w:val="0"/>
          <w:i w:val="0"/>
        </w:rPr>
        <w:t>.</w:t>
      </w:r>
    </w:p>
    <w:p w:rsidR="00304CAB" w:rsidRPr="008A22AE" w:rsidRDefault="00304CAB" w:rsidP="00640914">
      <w:pPr>
        <w:suppressAutoHyphens/>
      </w:pPr>
    </w:p>
    <w:p w:rsidR="00304CAB" w:rsidRPr="008A22AE" w:rsidRDefault="00304CAB" w:rsidP="00304CAB">
      <w:r w:rsidRPr="008A22AE">
        <w:rPr>
          <w:rFonts w:ascii="Arial" w:hAnsi="Arial" w:cs="Arial"/>
          <w:b/>
          <w:bCs/>
          <w:i/>
          <w:iCs/>
          <w:sz w:val="20"/>
          <w:szCs w:val="20"/>
        </w:rPr>
        <w:t xml:space="preserve">ОБЩЕСТВО ГРУППЫ (ОГ) </w:t>
      </w:r>
      <w:r w:rsidRPr="008A22AE">
        <w:t>— дочернее/зависимое общество ОАО «НК «Роснефть», а также иное общество, в котором прямо или косвенно участвует ОАО «НК «Роснефть».</w:t>
      </w:r>
    </w:p>
    <w:p w:rsidR="00AC7912" w:rsidRPr="008A22AE" w:rsidRDefault="00AC7912" w:rsidP="00640914">
      <w:pPr>
        <w:suppressAutoHyphens/>
      </w:pPr>
    </w:p>
    <w:p w:rsidR="00D60445" w:rsidRPr="008A22AE" w:rsidRDefault="00D60445" w:rsidP="00D60445">
      <w:pPr>
        <w:pStyle w:val="14"/>
        <w:spacing w:before="0"/>
        <w:ind w:left="0" w:firstLine="0"/>
        <w:rPr>
          <w:rStyle w:val="urtxtemph"/>
        </w:rPr>
      </w:pPr>
      <w:r w:rsidRPr="008A22AE">
        <w:rPr>
          <w:rFonts w:ascii="Arial" w:hAnsi="Arial" w:cs="Arial"/>
          <w:b/>
          <w:i/>
          <w:sz w:val="20"/>
        </w:rPr>
        <w:t>СТРУКТУРНОЕ ПОДРАЗДЕЛЕНИЕ ОАО «НК «РОСНЕФТЬ» (СП)</w:t>
      </w:r>
      <w:r w:rsidRPr="008A22AE">
        <w:rPr>
          <w:sz w:val="20"/>
        </w:rPr>
        <w:t xml:space="preserve"> – </w:t>
      </w:r>
      <w:r w:rsidRPr="008A22AE">
        <w:rPr>
          <w:rStyle w:val="urtxtemph"/>
        </w:rPr>
        <w:t>структурное подразделение ОАО «НК «Роснефть» 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:rsidR="00D60445" w:rsidRPr="008A22AE" w:rsidRDefault="00D60445" w:rsidP="00640914">
      <w:pPr>
        <w:suppressAutoHyphens/>
      </w:pPr>
    </w:p>
    <w:p w:rsidR="00D60445" w:rsidRPr="008A22AE" w:rsidRDefault="00D60445" w:rsidP="00D60445">
      <w:pPr>
        <w:rPr>
          <w:rStyle w:val="urtxtemph"/>
        </w:rPr>
      </w:pPr>
      <w:r w:rsidRPr="008A22AE">
        <w:rPr>
          <w:rFonts w:ascii="Arial" w:hAnsi="Arial" w:cs="Arial"/>
          <w:b/>
          <w:i/>
          <w:sz w:val="20"/>
          <w:szCs w:val="20"/>
        </w:rPr>
        <w:t>СТРУКТУРНОЕ ПОДРАЗДЕЛЕНИЕ ОБЩЕСТВА ГРУППЫ (СП ОГ)</w:t>
      </w:r>
      <w:r w:rsidRPr="008A22AE">
        <w:rPr>
          <w:sz w:val="20"/>
          <w:szCs w:val="20"/>
        </w:rPr>
        <w:t xml:space="preserve"> – </w:t>
      </w:r>
      <w:r w:rsidRPr="008A22AE">
        <w:rPr>
          <w:rStyle w:val="urtxtemph"/>
        </w:rPr>
        <w:t>структурное подразделение Общества Группы 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:rsidR="00D60445" w:rsidRPr="008A22AE" w:rsidRDefault="00D60445" w:rsidP="00640914">
      <w:pPr>
        <w:suppressAutoHyphens/>
      </w:pPr>
    </w:p>
    <w:p w:rsidR="00AC7912" w:rsidRPr="008A22AE" w:rsidRDefault="00AC7912" w:rsidP="001F455F">
      <w:pPr>
        <w:rPr>
          <w:rStyle w:val="urtxtemph"/>
        </w:rPr>
      </w:pPr>
      <w:bookmarkStart w:id="45" w:name="_2._Общие_требования"/>
      <w:bookmarkEnd w:id="45"/>
    </w:p>
    <w:p w:rsidR="00AC7912" w:rsidRPr="008A22AE" w:rsidRDefault="00AC7912" w:rsidP="001F455F"/>
    <w:p w:rsidR="005C04CC" w:rsidRPr="008A22AE" w:rsidRDefault="005C04CC" w:rsidP="001F455F">
      <w:pPr>
        <w:sectPr w:rsidR="005C04CC" w:rsidRPr="008A22AE" w:rsidSect="00894C62">
          <w:headerReference w:type="default" r:id="rId19"/>
          <w:pgSz w:w="11906" w:h="16838"/>
          <w:pgMar w:top="510" w:right="1021" w:bottom="567" w:left="1247" w:header="737" w:footer="680" w:gutter="0"/>
          <w:cols w:space="720"/>
        </w:sectPr>
      </w:pPr>
    </w:p>
    <w:p w:rsidR="005C04CC" w:rsidRPr="008A22AE" w:rsidRDefault="005C04CC" w:rsidP="0041565A">
      <w:pPr>
        <w:pStyle w:val="10"/>
        <w:keepNext w:val="0"/>
        <w:tabs>
          <w:tab w:val="left" w:pos="360"/>
          <w:tab w:val="left" w:pos="540"/>
        </w:tabs>
        <w:spacing w:before="0" w:after="0"/>
        <w:rPr>
          <w:caps/>
          <w:snapToGrid w:val="0"/>
          <w:kern w:val="0"/>
        </w:rPr>
      </w:pPr>
      <w:bookmarkStart w:id="46" w:name="_Toc144017252"/>
      <w:bookmarkStart w:id="47" w:name="_Toc134425011"/>
      <w:bookmarkStart w:id="48" w:name="_Toc106715422"/>
      <w:bookmarkStart w:id="49" w:name="_Toc368994459"/>
      <w:bookmarkStart w:id="50" w:name="_Toc152572643"/>
      <w:bookmarkStart w:id="51" w:name="_Toc521812776"/>
      <w:bookmarkStart w:id="52" w:name="_Toc521305178"/>
      <w:bookmarkStart w:id="53" w:name="_Toc518903392"/>
      <w:r w:rsidRPr="008A22AE">
        <w:rPr>
          <w:bCs w:val="0"/>
          <w:caps/>
          <w:snapToGrid w:val="0"/>
        </w:rPr>
        <w:lastRenderedPageBreak/>
        <w:t>3</w:t>
      </w:r>
      <w:r w:rsidR="00777AC9" w:rsidRPr="008A22AE">
        <w:rPr>
          <w:bCs w:val="0"/>
          <w:caps/>
          <w:snapToGrid w:val="0"/>
        </w:rPr>
        <w:t>.</w:t>
      </w:r>
      <w:r w:rsidRPr="008A22AE">
        <w:rPr>
          <w:b w:val="0"/>
          <w:bCs w:val="0"/>
          <w:caps/>
          <w:snapToGrid w:val="0"/>
        </w:rPr>
        <w:tab/>
      </w:r>
      <w:bookmarkEnd w:id="46"/>
      <w:bookmarkEnd w:id="47"/>
      <w:bookmarkEnd w:id="48"/>
      <w:r w:rsidR="007A5D5F" w:rsidRPr="008A22AE">
        <w:rPr>
          <w:bCs w:val="0"/>
          <w:caps/>
          <w:snapToGrid w:val="0"/>
        </w:rPr>
        <w:t xml:space="preserve">общие </w:t>
      </w:r>
      <w:r w:rsidR="00B11226" w:rsidRPr="008A22AE">
        <w:rPr>
          <w:caps/>
          <w:snapToGrid w:val="0"/>
          <w:kern w:val="0"/>
        </w:rPr>
        <w:t>ТРЕБОВАНИЯ К ВОЗВРАТУ ЗЕМЕЛЬНЫХ</w:t>
      </w:r>
      <w:r w:rsidR="00BE4345" w:rsidRPr="008A22AE">
        <w:rPr>
          <w:caps/>
          <w:snapToGrid w:val="0"/>
          <w:kern w:val="0"/>
        </w:rPr>
        <w:t>, ЛЕСНЫХ</w:t>
      </w:r>
      <w:r w:rsidR="00B11226" w:rsidRPr="008A22AE">
        <w:rPr>
          <w:caps/>
          <w:snapToGrid w:val="0"/>
          <w:kern w:val="0"/>
        </w:rPr>
        <w:t xml:space="preserve"> УЧАСТКОВ ПОСЛЕ ОКОНЧАНИЯ СТРОИТЕЛЬСТВА</w:t>
      </w:r>
      <w:r w:rsidR="00133676">
        <w:rPr>
          <w:caps/>
          <w:snapToGrid w:val="0"/>
          <w:kern w:val="0"/>
        </w:rPr>
        <w:t xml:space="preserve"> и реконструкции объектов капитального строительства</w:t>
      </w:r>
      <w:bookmarkEnd w:id="49"/>
    </w:p>
    <w:p w:rsidR="005C04CC" w:rsidRPr="008A22AE" w:rsidRDefault="005C04CC" w:rsidP="002B2DCF"/>
    <w:p w:rsidR="007F56BF" w:rsidRPr="008A22AE" w:rsidRDefault="007F56BF" w:rsidP="00F3389A"/>
    <w:p w:rsidR="00B11226" w:rsidRPr="008A22AE" w:rsidRDefault="00AE0B97" w:rsidP="00777AC9">
      <w:pPr>
        <w:tabs>
          <w:tab w:val="left" w:pos="426"/>
        </w:tabs>
      </w:pPr>
      <w:bookmarkStart w:id="54" w:name="_3.1_ТРЕБОВАНИЯ_К"/>
      <w:bookmarkStart w:id="55" w:name="_Toc171422271"/>
      <w:bookmarkStart w:id="56" w:name="_Toc199148673"/>
      <w:bookmarkEnd w:id="50"/>
      <w:bookmarkEnd w:id="54"/>
      <w:r w:rsidRPr="008A22AE">
        <w:t>3.1</w:t>
      </w:r>
      <w:r w:rsidR="00777AC9" w:rsidRPr="008A22AE">
        <w:t>.</w:t>
      </w:r>
      <w:r w:rsidR="00777AC9" w:rsidRPr="008A22AE">
        <w:tab/>
      </w:r>
      <w:r w:rsidR="00B11226" w:rsidRPr="008A22AE">
        <w:t>Земельные</w:t>
      </w:r>
      <w:r w:rsidR="00BE4345" w:rsidRPr="008A22AE">
        <w:t>,</w:t>
      </w:r>
      <w:r w:rsidR="009D2EAD" w:rsidRPr="008A22AE">
        <w:t xml:space="preserve"> </w:t>
      </w:r>
      <w:r w:rsidR="00BE4345" w:rsidRPr="008A22AE">
        <w:t>лесные</w:t>
      </w:r>
      <w:r w:rsidR="00B11226" w:rsidRPr="008A22AE">
        <w:t xml:space="preserve"> участки подлежат возврату </w:t>
      </w:r>
      <w:r w:rsidR="00946D5F" w:rsidRPr="008A22AE">
        <w:t>арендодател</w:t>
      </w:r>
      <w:r w:rsidR="00E87353" w:rsidRPr="008A22AE">
        <w:t>ю</w:t>
      </w:r>
      <w:r w:rsidR="00384DB8" w:rsidRPr="008A22AE">
        <w:t xml:space="preserve"> </w:t>
      </w:r>
      <w:r w:rsidR="00B11226" w:rsidRPr="008A22AE">
        <w:t xml:space="preserve">в следующих случаях: </w:t>
      </w:r>
    </w:p>
    <w:p w:rsidR="00B11226" w:rsidRPr="008A22AE" w:rsidRDefault="00B1122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 xml:space="preserve">истечение срока, на который </w:t>
      </w:r>
      <w:r w:rsidR="00946D5F" w:rsidRPr="008A22AE">
        <w:t>они</w:t>
      </w:r>
      <w:r w:rsidRPr="008A22AE">
        <w:t xml:space="preserve"> были предоставлены;</w:t>
      </w:r>
    </w:p>
    <w:p w:rsidR="00B11226" w:rsidRPr="008A22AE" w:rsidRDefault="0007411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 xml:space="preserve">если </w:t>
      </w:r>
      <w:r w:rsidR="00B11226" w:rsidRPr="008A22AE">
        <w:t>земельные</w:t>
      </w:r>
      <w:r w:rsidR="00BE4345" w:rsidRPr="008A22AE">
        <w:t>,</w:t>
      </w:r>
      <w:r w:rsidR="009D2EAD" w:rsidRPr="008A22AE">
        <w:t xml:space="preserve"> </w:t>
      </w:r>
      <w:r w:rsidR="00BE4345" w:rsidRPr="008A22AE">
        <w:t>лесные</w:t>
      </w:r>
      <w:r w:rsidR="00B11226" w:rsidRPr="008A22AE">
        <w:t xml:space="preserve"> участки фактически не используются после завершения строительства объектов; </w:t>
      </w:r>
    </w:p>
    <w:p w:rsidR="009E096A" w:rsidRPr="008A22AE" w:rsidRDefault="009E096A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прекращени</w:t>
      </w:r>
      <w:r w:rsidR="00074116" w:rsidRPr="008A22AE">
        <w:t>я</w:t>
      </w:r>
      <w:r w:rsidRPr="008A22AE">
        <w:t xml:space="preserve"> необходимости в их дальнейшем использовании при изменении проектных или иных технических решений;</w:t>
      </w:r>
    </w:p>
    <w:p w:rsidR="00B11226" w:rsidRPr="008A22AE" w:rsidRDefault="00B1122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 xml:space="preserve">в случаях, прямо предусмотренных действующим законодательством РФ.  </w:t>
      </w:r>
    </w:p>
    <w:p w:rsidR="003B72D7" w:rsidRPr="008A22AE" w:rsidRDefault="003B72D7" w:rsidP="003B72D7"/>
    <w:p w:rsidR="002E6849" w:rsidRDefault="006E10E3" w:rsidP="002E6849">
      <w:pPr>
        <w:tabs>
          <w:tab w:val="left" w:pos="426"/>
        </w:tabs>
      </w:pPr>
      <w:r>
        <w:t xml:space="preserve">3.2. </w:t>
      </w:r>
      <w:r w:rsidR="002E6849" w:rsidRPr="008A22AE">
        <w:t>Обязательным условием приемки земельных, лесных участков</w:t>
      </w:r>
      <w:r w:rsidR="002E6849">
        <w:t>, на которых выполнялись строительно-монтажные работы,</w:t>
      </w:r>
      <w:r w:rsidR="002E6849" w:rsidRPr="008A22AE">
        <w:t xml:space="preserve"> является выполнение работ по рекультивации земель в соответствии с </w:t>
      </w:r>
      <w:r w:rsidR="002E6849">
        <w:t>согласованным</w:t>
      </w:r>
      <w:r w:rsidR="002E6849" w:rsidRPr="008A22AE">
        <w:t xml:space="preserve"> арендодателем проектом рекультивации и отсутствие</w:t>
      </w:r>
      <w:r w:rsidR="002E6849">
        <w:t>м</w:t>
      </w:r>
      <w:r w:rsidR="002E6849" w:rsidRPr="008A22AE">
        <w:t xml:space="preserve"> на передаваемом участке и в его окрестностях нарушен</w:t>
      </w:r>
      <w:r w:rsidR="002E6849">
        <w:t>ных земель, загрязнений и захламлений</w:t>
      </w:r>
      <w:r w:rsidR="002E6849" w:rsidRPr="008A22AE">
        <w:t>.</w:t>
      </w:r>
    </w:p>
    <w:p w:rsidR="002E6849" w:rsidRDefault="002E6849" w:rsidP="002E6849">
      <w:pPr>
        <w:tabs>
          <w:tab w:val="left" w:pos="426"/>
        </w:tabs>
      </w:pPr>
      <w:r>
        <w:t>Ненарушенные земли подлежат возврату без выполнения работ по их рекультивации.</w:t>
      </w:r>
    </w:p>
    <w:p w:rsidR="006E10E3" w:rsidRDefault="006E10E3" w:rsidP="002E6849">
      <w:pPr>
        <w:tabs>
          <w:tab w:val="left" w:pos="426"/>
        </w:tabs>
      </w:pPr>
    </w:p>
    <w:p w:rsidR="00375CAB" w:rsidRDefault="006E10E3" w:rsidP="00777AC9">
      <w:pPr>
        <w:tabs>
          <w:tab w:val="left" w:pos="426"/>
        </w:tabs>
      </w:pPr>
      <w:r>
        <w:t>3.3</w:t>
      </w:r>
      <w:r w:rsidR="00375CAB">
        <w:t xml:space="preserve">. Последствия </w:t>
      </w:r>
      <w:r w:rsidR="005F3645">
        <w:t>невыполнения работ по рекультивации земельных участков:</w:t>
      </w:r>
    </w:p>
    <w:p w:rsidR="005F3645" w:rsidRDefault="005F3645" w:rsidP="005F3645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привлечение к административной ответственности за невыполнение обязанности по  приведению земельных, лесных участков в состояние, пригодное для использования по целевому назначению</w:t>
      </w:r>
      <w:r>
        <w:t>;</w:t>
      </w:r>
    </w:p>
    <w:p w:rsidR="005F3645" w:rsidRPr="008A22AE" w:rsidRDefault="005F3645" w:rsidP="005F3645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отказ арендодателя в предоставлении земельных, лесных участков в связи с нарушением обязанности по восстановлению ранее отработанных земель по основаниям пункта 4 статьи 88 Земельного кодекса РФ.</w:t>
      </w:r>
    </w:p>
    <w:p w:rsidR="00375CAB" w:rsidRDefault="00375CAB" w:rsidP="00777AC9">
      <w:pPr>
        <w:tabs>
          <w:tab w:val="left" w:pos="426"/>
        </w:tabs>
      </w:pPr>
    </w:p>
    <w:p w:rsidR="00375CAB" w:rsidRPr="008A22AE" w:rsidRDefault="003B72D7" w:rsidP="00777AC9">
      <w:pPr>
        <w:tabs>
          <w:tab w:val="left" w:pos="426"/>
        </w:tabs>
      </w:pPr>
      <w:r w:rsidRPr="008A22AE">
        <w:t>3.</w:t>
      </w:r>
      <w:r w:rsidR="006E10E3">
        <w:t>4</w:t>
      </w:r>
      <w:r w:rsidR="00777AC9" w:rsidRPr="008A22AE">
        <w:t>.</w:t>
      </w:r>
      <w:r w:rsidR="00777AC9" w:rsidRPr="008A22AE">
        <w:tab/>
      </w:r>
      <w:r w:rsidRPr="008A22AE">
        <w:t>Последствия несвоевременного возврата земельных, лесных участков:</w:t>
      </w:r>
    </w:p>
    <w:p w:rsidR="003B72D7" w:rsidRPr="008A22AE" w:rsidRDefault="003B72D7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 xml:space="preserve">необоснованная оплата арендных платежей за фактически не используемые земельные, лесные участки; </w:t>
      </w:r>
    </w:p>
    <w:p w:rsidR="006F042A" w:rsidRDefault="006F042A" w:rsidP="006F042A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>
        <w:t>неустойка за несвоевременный возврат земельных участков, предоставленных на период строительства</w:t>
      </w:r>
      <w:r w:rsidR="00375CAB">
        <w:t>, если это предусмотрено договором аренды земельного участка</w:t>
      </w:r>
      <w:r w:rsidR="005F3645">
        <w:t>.</w:t>
      </w:r>
    </w:p>
    <w:p w:rsidR="00B11226" w:rsidRPr="008A22AE" w:rsidRDefault="00B11226" w:rsidP="00B11226">
      <w:pPr>
        <w:shd w:val="clear" w:color="auto" w:fill="FFFFFF"/>
        <w:rPr>
          <w:color w:val="000000"/>
        </w:rPr>
      </w:pPr>
    </w:p>
    <w:p w:rsidR="004A3125" w:rsidRDefault="00491F14" w:rsidP="00133676">
      <w:r w:rsidRPr="008A22AE">
        <w:t>3.</w:t>
      </w:r>
      <w:r w:rsidR="006E10E3">
        <w:t>5</w:t>
      </w:r>
      <w:r w:rsidR="00B35B34">
        <w:t>.</w:t>
      </w:r>
      <w:r w:rsidRPr="008A22AE">
        <w:t xml:space="preserve"> </w:t>
      </w:r>
      <w:r w:rsidR="00133676">
        <w:t>Возврат</w:t>
      </w:r>
      <w:r w:rsidR="00133676" w:rsidRPr="008A22AE">
        <w:t xml:space="preserve"> земельных, лесных участков, предоставленных в аренду </w:t>
      </w:r>
      <w:r w:rsidR="00133676">
        <w:t>ОАО «НК «Роснефть»</w:t>
      </w:r>
      <w:r w:rsidR="00133676" w:rsidRPr="008A22AE">
        <w:t xml:space="preserve"> или ОГ после окончания строительства и реконструкции объектов капитального строительства</w:t>
      </w:r>
      <w:r w:rsidR="00133676">
        <w:t xml:space="preserve"> </w:t>
      </w:r>
      <w:r w:rsidR="004A3125">
        <w:t>осуществляют в следующей последовательности:</w:t>
      </w:r>
    </w:p>
    <w:p w:rsidR="007C1912" w:rsidRDefault="004A3125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>
        <w:t>Формирование, согласование и утверждение графика</w:t>
      </w:r>
      <w:r w:rsidRPr="008A22AE">
        <w:t xml:space="preserve"> возврата земельных, лесных участков</w:t>
      </w:r>
      <w:r w:rsidR="00607580">
        <w:t xml:space="preserve"> - порядок взаимодействия СП ОГ приведен в </w:t>
      </w:r>
      <w:r w:rsidR="004E0544">
        <w:t>Т</w:t>
      </w:r>
      <w:r w:rsidR="00607580">
        <w:t>аблице 1</w:t>
      </w:r>
      <w:r w:rsidR="00B51457" w:rsidRPr="00B51457">
        <w:t>.</w:t>
      </w:r>
    </w:p>
    <w:p w:rsidR="007C1912" w:rsidRDefault="00607580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>
        <w:t>Возврат</w:t>
      </w:r>
      <w:r w:rsidR="004A3125">
        <w:t xml:space="preserve"> земельных, лесных участков арендодателю и внесение изменений в договоры  их аренды</w:t>
      </w:r>
      <w:r>
        <w:t xml:space="preserve"> – порядок взаимодейст</w:t>
      </w:r>
      <w:r w:rsidR="0054101D">
        <w:t xml:space="preserve">вия СП ОГ приведен в </w:t>
      </w:r>
      <w:r w:rsidR="004E0544">
        <w:t>Т</w:t>
      </w:r>
      <w:r w:rsidR="0054101D">
        <w:t>аблице 2,</w:t>
      </w:r>
      <w:r>
        <w:t xml:space="preserve"> 3</w:t>
      </w:r>
      <w:r w:rsidR="0054101D">
        <w:t xml:space="preserve"> и 4</w:t>
      </w:r>
      <w:r w:rsidR="004A3125">
        <w:t>.</w:t>
      </w:r>
    </w:p>
    <w:p w:rsidR="00133676" w:rsidRDefault="00133676" w:rsidP="00491F14"/>
    <w:p w:rsidR="00491F14" w:rsidRPr="008A22AE" w:rsidRDefault="00B35B34" w:rsidP="00491F14">
      <w:r>
        <w:lastRenderedPageBreak/>
        <w:t>3.</w:t>
      </w:r>
      <w:r w:rsidR="006E10E3">
        <w:t>6</w:t>
      </w:r>
      <w:r w:rsidR="00607580">
        <w:t xml:space="preserve">. </w:t>
      </w:r>
      <w:r w:rsidR="00491F14" w:rsidRPr="008A22AE">
        <w:t xml:space="preserve">Планирование расходов на подготовку организации возврата земельных, лесных участков после окончания строительства осуществляется в составе лимитов финансирования капитальных вложений </w:t>
      </w:r>
      <w:r w:rsidR="00D54C73" w:rsidRPr="008A22AE">
        <w:t>ОАО «НК «Роснефть»</w:t>
      </w:r>
      <w:r w:rsidR="00491F14" w:rsidRPr="008A22AE">
        <w:t xml:space="preserve"> или </w:t>
      </w:r>
      <w:r w:rsidR="00D54C73" w:rsidRPr="008A22AE">
        <w:t>ОГ</w:t>
      </w:r>
      <w:r w:rsidR="00491F14" w:rsidRPr="008A22AE">
        <w:t>.</w:t>
      </w:r>
    </w:p>
    <w:p w:rsidR="00491F14" w:rsidRPr="008A22AE" w:rsidRDefault="00491F14" w:rsidP="00491F14"/>
    <w:p w:rsidR="00124ECC" w:rsidRDefault="003B72D7" w:rsidP="00777AC9">
      <w:pPr>
        <w:tabs>
          <w:tab w:val="left" w:pos="426"/>
        </w:tabs>
      </w:pPr>
      <w:r w:rsidRPr="008A22AE">
        <w:t>3.</w:t>
      </w:r>
      <w:r w:rsidR="006E10E3">
        <w:t>7</w:t>
      </w:r>
      <w:r w:rsidR="00777AC9" w:rsidRPr="008A22AE">
        <w:t>.</w:t>
      </w:r>
      <w:r w:rsidR="00777AC9" w:rsidRPr="008A22AE">
        <w:tab/>
      </w:r>
      <w:r w:rsidR="001E7C08" w:rsidRPr="008A22AE">
        <w:t>Приемка-передача земельных, лесных участков, предоставленных на период строительства</w:t>
      </w:r>
      <w:r w:rsidR="00E93CE4">
        <w:t>, в том числе ненарушенных земельных участков</w:t>
      </w:r>
      <w:r w:rsidR="001E7C08" w:rsidRPr="008A22AE">
        <w:t>, осуществляется Постоянной комиссией по вопросам рекультивации земель в соответствии с графиком возврата земельных, лесных участков</w:t>
      </w:r>
      <w:r w:rsidR="00CB7EB9" w:rsidRPr="008A22AE">
        <w:t xml:space="preserve"> (</w:t>
      </w:r>
      <w:hyperlink w:anchor="_приложения" w:history="1">
        <w:r w:rsidR="00CB7EB9" w:rsidRPr="008A22AE">
          <w:rPr>
            <w:rStyle w:val="a6"/>
          </w:rPr>
          <w:t>Приложение 1</w:t>
        </w:r>
      </w:hyperlink>
      <w:r w:rsidR="00CB7EB9" w:rsidRPr="008A22AE">
        <w:t>)</w:t>
      </w:r>
      <w:r w:rsidR="00294678" w:rsidRPr="008A22AE">
        <w:t>.</w:t>
      </w:r>
      <w:r w:rsidR="008E40CE" w:rsidRPr="008A22AE">
        <w:t xml:space="preserve"> </w:t>
      </w:r>
    </w:p>
    <w:p w:rsidR="0032663B" w:rsidRPr="008A22AE" w:rsidRDefault="0032663B" w:rsidP="00777AC9">
      <w:pPr>
        <w:tabs>
          <w:tab w:val="left" w:pos="426"/>
        </w:tabs>
      </w:pPr>
    </w:p>
    <w:p w:rsidR="00124ECC" w:rsidRDefault="0032663B" w:rsidP="001E7C08">
      <w:r w:rsidRPr="008A22AE">
        <w:t>3.</w:t>
      </w:r>
      <w:r w:rsidR="006E10E3">
        <w:t>8</w:t>
      </w:r>
      <w:r w:rsidR="00607580">
        <w:t>.</w:t>
      </w:r>
      <w:r>
        <w:t xml:space="preserve"> </w:t>
      </w:r>
      <w:r w:rsidRPr="008A22AE">
        <w:t>Организацию работ по формированию графиков возврата земельных, лесных участков, оформлению документации для возврата земель, внесению необходимых изменений в правоустанавливающие документы на использование земельных и лесных участков осуществляет СП ОГ, ответственное за оформление прав на земельные, лесные участки для строительства.</w:t>
      </w:r>
    </w:p>
    <w:p w:rsidR="00E44ACE" w:rsidRDefault="00E44ACE" w:rsidP="001E7C08"/>
    <w:p w:rsidR="00E44ACE" w:rsidRDefault="006E10E3" w:rsidP="001E7C08">
      <w:r>
        <w:t>3.9</w:t>
      </w:r>
      <w:r w:rsidR="00E44ACE">
        <w:t>. Формирование</w:t>
      </w:r>
      <w:r w:rsidR="00566659">
        <w:t xml:space="preserve"> графика</w:t>
      </w:r>
      <w:r w:rsidR="00E44ACE">
        <w:t xml:space="preserve"> возврата земельных, лесных участков осуществляется в следующей последовательности:</w:t>
      </w:r>
    </w:p>
    <w:p w:rsidR="00B51457" w:rsidRDefault="00E44ACE" w:rsidP="00B51457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>
        <w:t xml:space="preserve">Составление перечня земельных, лесных </w:t>
      </w:r>
      <w:r w:rsidR="006A068A">
        <w:t xml:space="preserve">участков, сроки возврата которых истекли до планируемого года, но которые </w:t>
      </w:r>
      <w:r w:rsidR="0001742E">
        <w:t>не возвращены арендодателю для использования по целевому назначению (задолженность прежних лет)</w:t>
      </w:r>
      <w:r w:rsidR="00B51457" w:rsidRPr="00B51457">
        <w:t>.</w:t>
      </w:r>
    </w:p>
    <w:p w:rsidR="00B51457" w:rsidRDefault="00566659" w:rsidP="00B51457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>
        <w:t>Составление перечня земельных, лесных участков, сроки возврата которых наступают в планируемом году</w:t>
      </w:r>
      <w:r w:rsidR="00B51457" w:rsidRPr="00B51457">
        <w:t>.</w:t>
      </w:r>
    </w:p>
    <w:p w:rsidR="00B51457" w:rsidRDefault="00566659" w:rsidP="00B51457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>
        <w:t xml:space="preserve">Согласование </w:t>
      </w:r>
      <w:r w:rsidR="00922532">
        <w:t>перечней земельных, лесных участков, подлежащих возврату,</w:t>
      </w:r>
      <w:r w:rsidR="00221FF7">
        <w:t xml:space="preserve"> с </w:t>
      </w:r>
      <w:r w:rsidR="00221FF7" w:rsidRPr="008A22AE">
        <w:t>СП ОГ</w:t>
      </w:r>
      <w:r w:rsidR="00221FF7">
        <w:t>, осуществляющего</w:t>
      </w:r>
      <w:r w:rsidR="00221FF7" w:rsidRPr="008A22AE">
        <w:t xml:space="preserve"> организацию строительства </w:t>
      </w:r>
      <w:r w:rsidR="00221FF7">
        <w:t>и реконструкцию объектов капитального строительства, на предмет готовности земельных участков для передачи их арендодателю</w:t>
      </w:r>
      <w:r w:rsidR="00B51457" w:rsidRPr="00B51457">
        <w:t>.</w:t>
      </w:r>
    </w:p>
    <w:p w:rsidR="00B51457" w:rsidRDefault="00922532" w:rsidP="00B51457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>
        <w:t xml:space="preserve">Формирование проекта графика возврата земельных, лесных участков </w:t>
      </w:r>
      <w:r w:rsidR="00221FF7">
        <w:t>с учетом</w:t>
      </w:r>
      <w:r w:rsidR="00221FF7" w:rsidRPr="00221FF7">
        <w:t xml:space="preserve"> </w:t>
      </w:r>
      <w:r w:rsidR="00221FF7">
        <w:t>готовности возврата земельных, лесных участков</w:t>
      </w:r>
      <w:r w:rsidR="00D23D87">
        <w:t>.</w:t>
      </w:r>
    </w:p>
    <w:p w:rsidR="0032663B" w:rsidRPr="008A22AE" w:rsidRDefault="0032663B" w:rsidP="001E7C08"/>
    <w:p w:rsidR="00393980" w:rsidRDefault="0032663B" w:rsidP="00777AC9">
      <w:pPr>
        <w:tabs>
          <w:tab w:val="left" w:pos="426"/>
        </w:tabs>
      </w:pPr>
      <w:r w:rsidRPr="008A22AE">
        <w:t>3.</w:t>
      </w:r>
      <w:r w:rsidR="006E10E3">
        <w:t>10</w:t>
      </w:r>
      <w:r w:rsidRPr="008A22AE">
        <w:t>.</w:t>
      </w:r>
      <w:r>
        <w:t xml:space="preserve"> </w:t>
      </w:r>
      <w:r w:rsidR="008E40CE" w:rsidRPr="008A22AE">
        <w:t>График возврата</w:t>
      </w:r>
      <w:r w:rsidR="00124ECC" w:rsidRPr="008A22AE">
        <w:t xml:space="preserve"> </w:t>
      </w:r>
      <w:r w:rsidR="00BB6D14" w:rsidRPr="008A22AE">
        <w:t xml:space="preserve">земельных, лесных участков </w:t>
      </w:r>
      <w:r w:rsidR="00124ECC" w:rsidRPr="008A22AE">
        <w:t>составляется</w:t>
      </w:r>
      <w:r w:rsidR="008E40CE" w:rsidRPr="008A22AE">
        <w:t xml:space="preserve"> в разрезе субъектов Российской Федера</w:t>
      </w:r>
      <w:r w:rsidR="00124ECC" w:rsidRPr="008A22AE">
        <w:t>ции и муниципальных образований</w:t>
      </w:r>
      <w:r w:rsidR="00393980">
        <w:t>.</w:t>
      </w:r>
      <w:r>
        <w:t xml:space="preserve"> </w:t>
      </w:r>
      <w:r w:rsidR="00441603" w:rsidRPr="008A22AE">
        <w:t>Сроки приема-передачи земельных, лесных участков, по требованию Постоянной комиссии, должны согласовываться с этой комиссией</w:t>
      </w:r>
      <w:r w:rsidR="00393980">
        <w:t xml:space="preserve"> и учитываться при формировании графика возврата земельных лесных участков</w:t>
      </w:r>
      <w:r w:rsidR="007E6AEA">
        <w:t>. Форм</w:t>
      </w:r>
      <w:r w:rsidR="00D92533">
        <w:t>у</w:t>
      </w:r>
      <w:r w:rsidR="007E6AEA">
        <w:t xml:space="preserve"> согласования определяет Постоянн</w:t>
      </w:r>
      <w:r w:rsidR="00D92533">
        <w:t>ая</w:t>
      </w:r>
      <w:r w:rsidR="007E6AEA">
        <w:t xml:space="preserve"> комисси</w:t>
      </w:r>
      <w:r w:rsidR="00D92533">
        <w:t>я</w:t>
      </w:r>
      <w:r w:rsidR="007E6AEA">
        <w:t xml:space="preserve">. </w:t>
      </w:r>
    </w:p>
    <w:p w:rsidR="00BB6D14" w:rsidRPr="008A22AE" w:rsidRDefault="00BB6D14" w:rsidP="001E7C08"/>
    <w:p w:rsidR="001B43AC" w:rsidRDefault="0032663B" w:rsidP="00777AC9">
      <w:pPr>
        <w:tabs>
          <w:tab w:val="left" w:pos="426"/>
        </w:tabs>
      </w:pPr>
      <w:r w:rsidRPr="008A22AE">
        <w:t>3.</w:t>
      </w:r>
      <w:r w:rsidR="006E10E3">
        <w:t>11</w:t>
      </w:r>
      <w:r w:rsidRPr="008A22AE">
        <w:t>.</w:t>
      </w:r>
      <w:r w:rsidRPr="008A22AE">
        <w:tab/>
      </w:r>
      <w:r w:rsidR="00BB6D14" w:rsidRPr="008A22AE">
        <w:t xml:space="preserve">График возврата земельных, лесных участков по </w:t>
      </w:r>
      <w:r w:rsidR="00D54C73" w:rsidRPr="008A22AE">
        <w:t>ОГ</w:t>
      </w:r>
      <w:r w:rsidR="00BB6D14" w:rsidRPr="008A22AE">
        <w:t xml:space="preserve"> состоит из </w:t>
      </w:r>
      <w:r w:rsidR="00DC2CDE" w:rsidRPr="008A22AE">
        <w:t xml:space="preserve">одного </w:t>
      </w:r>
      <w:r w:rsidR="00BB6D14" w:rsidRPr="008A22AE">
        <w:t>раздел</w:t>
      </w:r>
      <w:r w:rsidR="00DC2CDE" w:rsidRPr="008A22AE">
        <w:t>а</w:t>
      </w:r>
      <w:r w:rsidR="00BB6D14" w:rsidRPr="008A22AE">
        <w:t xml:space="preserve"> </w:t>
      </w:r>
      <w:r w:rsidR="00510511">
        <w:t xml:space="preserve">- </w:t>
      </w:r>
      <w:r w:rsidR="00C75F62" w:rsidRPr="008A22AE">
        <w:t xml:space="preserve">График возврата </w:t>
      </w:r>
      <w:r w:rsidR="00BB6D14" w:rsidRPr="008A22AE">
        <w:t xml:space="preserve">земельных, лесных участков подлежащих возврату в </w:t>
      </w:r>
      <w:r w:rsidR="00C75F62" w:rsidRPr="008A22AE">
        <w:t>планируемом году,</w:t>
      </w:r>
      <w:r w:rsidR="00BB6D14" w:rsidRPr="008A22AE">
        <w:t xml:space="preserve"> включая невозвращенные в прежние годы</w:t>
      </w:r>
      <w:r w:rsidR="00DC2CDE" w:rsidRPr="008A22AE">
        <w:t>.</w:t>
      </w:r>
      <w:r w:rsidR="00C75F62" w:rsidRPr="008A22AE">
        <w:t xml:space="preserve"> </w:t>
      </w:r>
    </w:p>
    <w:p w:rsidR="00393980" w:rsidRDefault="00393980" w:rsidP="00777AC9">
      <w:pPr>
        <w:tabs>
          <w:tab w:val="left" w:pos="426"/>
        </w:tabs>
      </w:pPr>
    </w:p>
    <w:p w:rsidR="00393980" w:rsidRPr="008A22AE" w:rsidRDefault="006E10E3" w:rsidP="00393980">
      <w:pPr>
        <w:tabs>
          <w:tab w:val="left" w:pos="426"/>
        </w:tabs>
      </w:pPr>
      <w:r>
        <w:t>3.12</w:t>
      </w:r>
      <w:r w:rsidR="00393980">
        <w:t xml:space="preserve">. </w:t>
      </w:r>
      <w:r w:rsidR="00393980" w:rsidRPr="008A22AE">
        <w:t xml:space="preserve">График возврата земельных, лесных участков согласовывает директор ДМЭиОПКС и утверждает руководитель ОГ. </w:t>
      </w:r>
      <w:r w:rsidR="0054101D">
        <w:t>Копии утвержденных Графиков</w:t>
      </w:r>
      <w:r w:rsidR="00393980">
        <w:t xml:space="preserve"> направляют в ДМЭиОПКС.</w:t>
      </w:r>
      <w:r w:rsidR="00393980" w:rsidRPr="00393980">
        <w:t xml:space="preserve"> </w:t>
      </w:r>
    </w:p>
    <w:p w:rsidR="007E6AEA" w:rsidRDefault="007E6AEA">
      <w:pPr>
        <w:tabs>
          <w:tab w:val="left" w:pos="426"/>
        </w:tabs>
      </w:pPr>
    </w:p>
    <w:p w:rsidR="007C5AF3" w:rsidRPr="008A22AE" w:rsidRDefault="00C75F62" w:rsidP="00777AC9">
      <w:pPr>
        <w:tabs>
          <w:tab w:val="left" w:pos="426"/>
        </w:tabs>
        <w:rPr>
          <w:color w:val="FF0000"/>
        </w:rPr>
      </w:pPr>
      <w:r w:rsidRPr="008A22AE">
        <w:t>3.</w:t>
      </w:r>
      <w:r w:rsidR="00D23D87">
        <w:t>1</w:t>
      </w:r>
      <w:r w:rsidR="006E768A">
        <w:t>3</w:t>
      </w:r>
      <w:r w:rsidR="00777AC9" w:rsidRPr="008A22AE">
        <w:t>.</w:t>
      </w:r>
      <w:r w:rsidR="00777AC9" w:rsidRPr="008A22AE">
        <w:tab/>
      </w:r>
      <w:r w:rsidR="007C5AF3" w:rsidRPr="008A22AE">
        <w:t xml:space="preserve">Организацию работ по разработке и согласованию проектов рекультивации земель </w:t>
      </w:r>
      <w:r w:rsidR="00652DD1" w:rsidRPr="008A22AE">
        <w:t xml:space="preserve">с </w:t>
      </w:r>
      <w:r w:rsidR="00320B57" w:rsidRPr="008A22AE">
        <w:t>арендодателем</w:t>
      </w:r>
      <w:r w:rsidR="008754D3">
        <w:t xml:space="preserve"> </w:t>
      </w:r>
      <w:r w:rsidR="00DF1C06" w:rsidRPr="008A22AE">
        <w:t xml:space="preserve">земельных участков, подлежащих рекультивации, </w:t>
      </w:r>
      <w:r w:rsidR="007C5AF3" w:rsidRPr="008A22AE">
        <w:t xml:space="preserve">осуществляет </w:t>
      </w:r>
      <w:r w:rsidR="000E3EB9" w:rsidRPr="008A22AE">
        <w:t xml:space="preserve">СП </w:t>
      </w:r>
      <w:r w:rsidR="00D54C73" w:rsidRPr="008A22AE">
        <w:t>ОГ</w:t>
      </w:r>
      <w:r w:rsidR="00F76380" w:rsidRPr="008A22AE">
        <w:t xml:space="preserve">, ответственное за выполнение </w:t>
      </w:r>
      <w:r w:rsidR="007C5AF3" w:rsidRPr="008A22AE">
        <w:t xml:space="preserve">проектных работ. </w:t>
      </w:r>
    </w:p>
    <w:p w:rsidR="00435D46" w:rsidRDefault="00435D46" w:rsidP="00777AC9">
      <w:pPr>
        <w:tabs>
          <w:tab w:val="left" w:pos="567"/>
        </w:tabs>
      </w:pPr>
    </w:p>
    <w:p w:rsidR="006D12A2" w:rsidRPr="008A22AE" w:rsidRDefault="00C75F62" w:rsidP="00777AC9">
      <w:pPr>
        <w:tabs>
          <w:tab w:val="left" w:pos="567"/>
        </w:tabs>
      </w:pPr>
      <w:r w:rsidRPr="008A22AE">
        <w:lastRenderedPageBreak/>
        <w:t>3.1</w:t>
      </w:r>
      <w:r w:rsidR="006E768A">
        <w:t>4</w:t>
      </w:r>
      <w:r w:rsidR="00777AC9" w:rsidRPr="008A22AE">
        <w:t>.</w:t>
      </w:r>
      <w:r w:rsidR="00777AC9" w:rsidRPr="008A22AE">
        <w:tab/>
      </w:r>
      <w:r w:rsidR="006D12A2" w:rsidRPr="008A22AE">
        <w:t>При разработке проектов рекультивации земель и их реализации в районах притундровых лесов и редкостойной тайги следует учитывать особенности выполнения рекультивации земельных, лесных участков в этих районах (</w:t>
      </w:r>
      <w:hyperlink w:anchor="_ПРИЛОЖЕНИЕ_2._ОСОБЕННОСТИ" w:history="1">
        <w:r w:rsidR="006D12A2" w:rsidRPr="008A22AE">
          <w:rPr>
            <w:rStyle w:val="a6"/>
          </w:rPr>
          <w:t>Приложение 2</w:t>
        </w:r>
      </w:hyperlink>
      <w:r w:rsidR="006D12A2" w:rsidRPr="008A22AE">
        <w:t>).</w:t>
      </w:r>
    </w:p>
    <w:p w:rsidR="007C5AF3" w:rsidRPr="008A22AE" w:rsidRDefault="007C5AF3" w:rsidP="007C5AF3"/>
    <w:p w:rsidR="003D5DA8" w:rsidRPr="008A22AE" w:rsidRDefault="00C75F62" w:rsidP="003D5DA8">
      <w:pPr>
        <w:tabs>
          <w:tab w:val="left" w:pos="567"/>
        </w:tabs>
      </w:pPr>
      <w:r w:rsidRPr="008A22AE">
        <w:t>3.1</w:t>
      </w:r>
      <w:r w:rsidR="006E768A">
        <w:t>5</w:t>
      </w:r>
      <w:r w:rsidR="00777AC9" w:rsidRPr="008A22AE">
        <w:t>.</w:t>
      </w:r>
      <w:r w:rsidR="00777AC9" w:rsidRPr="008A22AE">
        <w:tab/>
      </w:r>
      <w:r w:rsidR="00B11226" w:rsidRPr="008A22AE">
        <w:t xml:space="preserve">Согласно ч. 2 ст. 38 Федерального закона </w:t>
      </w:r>
      <w:r w:rsidR="00AA6BA2" w:rsidRPr="008A22AE">
        <w:t xml:space="preserve">от 10.01.2002 </w:t>
      </w:r>
      <w:r w:rsidR="00B11226" w:rsidRPr="008A22AE">
        <w:t>№ 7-ФЗ «Об охране окружающей среды» работы, предусмотренные проектом рекультивации, должны быть завершены до ввода построенных объектов в эксплуатацию</w:t>
      </w:r>
      <w:r w:rsidR="00A827F1" w:rsidRPr="008A22AE">
        <w:t>, за исключением случаев, когда в</w:t>
      </w:r>
      <w:r w:rsidR="0048071E" w:rsidRPr="008A22AE">
        <w:t xml:space="preserve"> соответствии с</w:t>
      </w:r>
      <w:r w:rsidR="0048072D">
        <w:t>о</w:t>
      </w:r>
      <w:r w:rsidR="00A827F1" w:rsidRPr="008A22AE">
        <w:t xml:space="preserve"> </w:t>
      </w:r>
      <w:r w:rsidR="0048071E" w:rsidRPr="008A22AE">
        <w:t>Стандарт</w:t>
      </w:r>
      <w:r w:rsidR="00A827F1" w:rsidRPr="008A22AE">
        <w:t>ом</w:t>
      </w:r>
      <w:r w:rsidR="007C5AF3" w:rsidRPr="008A22AE">
        <w:t xml:space="preserve"> </w:t>
      </w:r>
      <w:r w:rsidR="0028571E" w:rsidRPr="008A22AE">
        <w:t xml:space="preserve">Компании </w:t>
      </w:r>
      <w:r w:rsidR="007C5AF3" w:rsidRPr="008A22AE">
        <w:t xml:space="preserve">«Порядок ввода законченных строительством объектов и оформления правоустанавливающих документов» № П2-01 С-0006 </w:t>
      </w:r>
      <w:r w:rsidR="0048071E" w:rsidRPr="008A22AE">
        <w:t>разрешается перенос сроков выполнения работ по рекультивации земель</w:t>
      </w:r>
      <w:r w:rsidR="007C369C" w:rsidRPr="008A22AE">
        <w:t xml:space="preserve">. </w:t>
      </w:r>
      <w:r w:rsidR="0048071E" w:rsidRPr="008A22AE">
        <w:t xml:space="preserve"> </w:t>
      </w:r>
    </w:p>
    <w:p w:rsidR="00AA6BA2" w:rsidRPr="008A22AE" w:rsidRDefault="00AA6BA2" w:rsidP="00AC12C2"/>
    <w:p w:rsidR="00AC12C2" w:rsidRPr="008A22AE" w:rsidRDefault="0048071E" w:rsidP="00AC12C2">
      <w:r w:rsidRPr="008A22AE">
        <w:t xml:space="preserve">Порядок отнесения затрат на рекультивацию в этом случае </w:t>
      </w:r>
      <w:r w:rsidR="007C369C" w:rsidRPr="008A22AE">
        <w:t xml:space="preserve">осуществляют в соответствии </w:t>
      </w:r>
      <w:proofErr w:type="gramStart"/>
      <w:r w:rsidR="007C369C" w:rsidRPr="008A22AE">
        <w:t>с</w:t>
      </w:r>
      <w:proofErr w:type="gramEnd"/>
      <w:r w:rsidR="00AC12C2" w:rsidRPr="008A22AE">
        <w:t xml:space="preserve"> Стандарт</w:t>
      </w:r>
      <w:r w:rsidR="007C369C" w:rsidRPr="008A22AE">
        <w:t>ом</w:t>
      </w:r>
      <w:r w:rsidR="00AC12C2" w:rsidRPr="008A22AE">
        <w:t xml:space="preserve"> </w:t>
      </w:r>
      <w:r w:rsidR="0028571E" w:rsidRPr="008A22AE">
        <w:t xml:space="preserve">ОАО «НК «Роснефть» </w:t>
      </w:r>
      <w:r w:rsidR="00AC12C2" w:rsidRPr="008A22AE">
        <w:t>«Учетная политика для целей</w:t>
      </w:r>
      <w:r w:rsidR="00F43B99" w:rsidRPr="008A22AE">
        <w:t xml:space="preserve"> </w:t>
      </w:r>
      <w:r w:rsidR="00AC12C2" w:rsidRPr="008A22AE">
        <w:t>бухгалтерского учета ОАО</w:t>
      </w:r>
      <w:r w:rsidR="007F03DF" w:rsidRPr="008A22AE">
        <w:t> </w:t>
      </w:r>
      <w:r w:rsidR="00AC12C2" w:rsidRPr="008A22AE">
        <w:t>«НК «Роснефть»</w:t>
      </w:r>
      <w:r w:rsidR="00AA6BA2" w:rsidRPr="008A22AE">
        <w:t xml:space="preserve"> № </w:t>
      </w:r>
      <w:r w:rsidR="008818DA" w:rsidRPr="008A22AE">
        <w:t>П3-07 С-0116 ЮЛ-001</w:t>
      </w:r>
      <w:r w:rsidR="00222B5C" w:rsidRPr="00222B5C">
        <w:t xml:space="preserve"> </w:t>
      </w:r>
      <w:r w:rsidR="00222B5C">
        <w:t xml:space="preserve">и </w:t>
      </w:r>
      <w:r w:rsidR="00717BD5">
        <w:t xml:space="preserve">Учетными политиками для целей бухгалтерского учета </w:t>
      </w:r>
      <w:r w:rsidR="00222B5C">
        <w:t>ОГ</w:t>
      </w:r>
      <w:r w:rsidR="00AA6BA2" w:rsidRPr="008A22AE">
        <w:t>.</w:t>
      </w:r>
    </w:p>
    <w:p w:rsidR="0048071E" w:rsidRPr="008A22AE" w:rsidRDefault="0048071E" w:rsidP="00AC12C2"/>
    <w:p w:rsidR="00F43B99" w:rsidRPr="008A22AE" w:rsidRDefault="00C75F62" w:rsidP="00777AC9">
      <w:pPr>
        <w:tabs>
          <w:tab w:val="left" w:pos="567"/>
        </w:tabs>
      </w:pPr>
      <w:r w:rsidRPr="008A22AE">
        <w:t>3.1</w:t>
      </w:r>
      <w:r w:rsidR="006E768A">
        <w:t>6</w:t>
      </w:r>
      <w:r w:rsidR="00777AC9" w:rsidRPr="008A22AE">
        <w:t>.</w:t>
      </w:r>
      <w:r w:rsidR="00777AC9" w:rsidRPr="008A22AE">
        <w:tab/>
      </w:r>
      <w:r w:rsidR="00AC03A3" w:rsidRPr="008A22AE">
        <w:t>Организацию работ по рекультивации земель</w:t>
      </w:r>
      <w:r w:rsidR="0028571E" w:rsidRPr="008A22AE">
        <w:t>ных, лесных участков</w:t>
      </w:r>
      <w:r w:rsidR="00AC03A3" w:rsidRPr="008A22AE">
        <w:t xml:space="preserve">, их приемку и подготовку к возврату осуществляет </w:t>
      </w:r>
      <w:r w:rsidR="000E3EB9" w:rsidRPr="008A22AE">
        <w:t xml:space="preserve">СП </w:t>
      </w:r>
      <w:r w:rsidR="00D54C73" w:rsidRPr="008A22AE">
        <w:t>ОГ</w:t>
      </w:r>
      <w:r w:rsidR="00AC03A3" w:rsidRPr="008A22AE">
        <w:t>, осуществляющее организацию строительства объекта.</w:t>
      </w:r>
    </w:p>
    <w:p w:rsidR="003D5DA8" w:rsidRPr="008A22AE" w:rsidRDefault="003D5DA8" w:rsidP="003D5DA8">
      <w:pPr>
        <w:tabs>
          <w:tab w:val="left" w:pos="567"/>
        </w:tabs>
      </w:pPr>
    </w:p>
    <w:p w:rsidR="00B11226" w:rsidRPr="008A22AE" w:rsidRDefault="007C5AF3" w:rsidP="00777AC9">
      <w:pPr>
        <w:tabs>
          <w:tab w:val="left" w:pos="567"/>
        </w:tabs>
      </w:pPr>
      <w:r w:rsidRPr="008A22AE">
        <w:t>3.</w:t>
      </w:r>
      <w:r w:rsidR="00C75F62" w:rsidRPr="008A22AE">
        <w:t>1</w:t>
      </w:r>
      <w:r w:rsidR="006E768A">
        <w:t>7</w:t>
      </w:r>
      <w:r w:rsidR="00777AC9" w:rsidRPr="008A22AE">
        <w:t>.</w:t>
      </w:r>
      <w:r w:rsidR="00777AC9" w:rsidRPr="008A22AE">
        <w:tab/>
      </w:r>
      <w:r w:rsidR="00B11226" w:rsidRPr="008A22AE">
        <w:t xml:space="preserve">Рекультивация </w:t>
      </w:r>
      <w:r w:rsidRPr="008A22AE">
        <w:t xml:space="preserve">земель </w:t>
      </w:r>
      <w:r w:rsidR="00B11226" w:rsidRPr="008A22AE">
        <w:t xml:space="preserve">для сельскохозяйственных, лесохозяйственных и </w:t>
      </w:r>
      <w:r w:rsidR="00DF509E" w:rsidRPr="008A22AE">
        <w:t>для</w:t>
      </w:r>
      <w:r w:rsidR="00B11226" w:rsidRPr="008A22AE">
        <w:t xml:space="preserve"> целей, требующих восстановления плодородия почв</w:t>
      </w:r>
      <w:r w:rsidR="007A5D5F" w:rsidRPr="008A22AE">
        <w:t xml:space="preserve"> </w:t>
      </w:r>
      <w:r w:rsidR="00B11226" w:rsidRPr="008A22AE">
        <w:t>осуществляется в два этапа: технический и биологический.</w:t>
      </w:r>
      <w:r w:rsidR="00DF509E" w:rsidRPr="008A22AE">
        <w:t xml:space="preserve"> Для иных целей проектами рекультивации земель может быть предусмотрено выполнение только технической рекультивации.</w:t>
      </w:r>
    </w:p>
    <w:p w:rsidR="00F43B99" w:rsidRPr="008A22AE" w:rsidRDefault="00F43B99" w:rsidP="00B30A4E"/>
    <w:p w:rsidR="00B11226" w:rsidRPr="008A22AE" w:rsidRDefault="00C75F62" w:rsidP="00777AC9">
      <w:pPr>
        <w:tabs>
          <w:tab w:val="left" w:pos="567"/>
        </w:tabs>
      </w:pPr>
      <w:r w:rsidRPr="008A22AE">
        <w:t>3.1</w:t>
      </w:r>
      <w:r w:rsidR="006E768A">
        <w:t>8</w:t>
      </w:r>
      <w:r w:rsidR="00777AC9" w:rsidRPr="008A22AE">
        <w:t>.</w:t>
      </w:r>
      <w:r w:rsidR="00777AC9" w:rsidRPr="008A22AE">
        <w:tab/>
      </w:r>
      <w:r w:rsidR="00B11226" w:rsidRPr="008A22AE">
        <w:t>Технический этап предусматривает планировку, формирование откосов, снятие и нанесение плодородного слоя почвы, устройство гидротехнических и мелиоративных сооружений, захоронение токсичных вскрышных пород, а также проведение других работ, создающих необходимые условия для дальнейшего использования рекультивированных земель по целевому назначению или для проведения мероприятий по восстановлению плодородия почв (биологический этап).</w:t>
      </w:r>
    </w:p>
    <w:p w:rsidR="00F43B99" w:rsidRPr="008A22AE" w:rsidRDefault="00F43B99" w:rsidP="00EF0934"/>
    <w:p w:rsidR="00B30A4E" w:rsidRPr="008A22AE" w:rsidRDefault="00C75F62" w:rsidP="00777AC9">
      <w:pPr>
        <w:tabs>
          <w:tab w:val="left" w:pos="567"/>
        </w:tabs>
      </w:pPr>
      <w:r w:rsidRPr="008A22AE">
        <w:t>3.1</w:t>
      </w:r>
      <w:r w:rsidR="006E768A">
        <w:t>9</w:t>
      </w:r>
      <w:r w:rsidR="00777AC9" w:rsidRPr="008A22AE">
        <w:t>.</w:t>
      </w:r>
      <w:r w:rsidR="00777AC9" w:rsidRPr="008A22AE">
        <w:tab/>
      </w:r>
      <w:r w:rsidR="00B11226" w:rsidRPr="008A22AE">
        <w:t>Биологический этап включает комплекс агротехнических и фитомелиоративных мероприятий, направленных на улучшение агрофизических, агрохимических, биохимических и других свойств почвы.</w:t>
      </w:r>
    </w:p>
    <w:p w:rsidR="00EF0934" w:rsidRPr="008A22AE" w:rsidRDefault="00EF0934" w:rsidP="00EF0934"/>
    <w:p w:rsidR="00EF0934" w:rsidRPr="008A22AE" w:rsidRDefault="00C75F62" w:rsidP="00777AC9">
      <w:pPr>
        <w:tabs>
          <w:tab w:val="left" w:pos="567"/>
        </w:tabs>
      </w:pPr>
      <w:r w:rsidRPr="008A22AE">
        <w:t>3.</w:t>
      </w:r>
      <w:r w:rsidR="006E768A">
        <w:t>20</w:t>
      </w:r>
      <w:r w:rsidR="00777AC9" w:rsidRPr="008A22AE">
        <w:t>.</w:t>
      </w:r>
      <w:r w:rsidR="00777AC9" w:rsidRPr="008A22AE">
        <w:tab/>
      </w:r>
      <w:r w:rsidR="00EF0934" w:rsidRPr="008A22AE">
        <w:t xml:space="preserve">Биологический этап рекультивации может быть выполнен арендодателем земельного участка, при этом застройщик возмещает арендодателю затраты на восстановление плодородного слоя </w:t>
      </w:r>
      <w:r w:rsidR="00F76380" w:rsidRPr="008A22AE">
        <w:t xml:space="preserve">почвы </w:t>
      </w:r>
      <w:r w:rsidR="00EF0934" w:rsidRPr="008A22AE">
        <w:t xml:space="preserve">на основе двухстороннего соглашения. Организацию работ по заключению </w:t>
      </w:r>
      <w:r w:rsidR="00F76380" w:rsidRPr="008A22AE">
        <w:t>соглашений</w:t>
      </w:r>
      <w:r w:rsidR="0028571E" w:rsidRPr="008A22AE">
        <w:t xml:space="preserve"> для</w:t>
      </w:r>
      <w:r w:rsidR="00F76380" w:rsidRPr="008A22AE">
        <w:t xml:space="preserve"> возмещени</w:t>
      </w:r>
      <w:r w:rsidR="0028571E" w:rsidRPr="008A22AE">
        <w:t>я</w:t>
      </w:r>
      <w:r w:rsidR="00F76380" w:rsidRPr="008A22AE">
        <w:t xml:space="preserve"> указанных затрат, осуществляет </w:t>
      </w:r>
      <w:r w:rsidR="000E3EB9" w:rsidRPr="008A22AE">
        <w:t xml:space="preserve">СП </w:t>
      </w:r>
      <w:r w:rsidR="00D54C73" w:rsidRPr="008A22AE">
        <w:t>ОГ</w:t>
      </w:r>
      <w:r w:rsidR="00F76380" w:rsidRPr="008A22AE">
        <w:t>, ответственное за оформление прав на земельные, лесные участки для строительства.</w:t>
      </w:r>
    </w:p>
    <w:p w:rsidR="00F43B99" w:rsidRPr="008A22AE" w:rsidRDefault="00F43B99" w:rsidP="00EF0934">
      <w:pPr>
        <w:rPr>
          <w:color w:val="000000"/>
        </w:rPr>
      </w:pPr>
    </w:p>
    <w:p w:rsidR="0008025A" w:rsidRPr="008A22AE" w:rsidRDefault="00725067" w:rsidP="00777AC9">
      <w:pPr>
        <w:tabs>
          <w:tab w:val="left" w:pos="567"/>
        </w:tabs>
      </w:pPr>
      <w:r w:rsidRPr="008A22AE">
        <w:t>3.</w:t>
      </w:r>
      <w:r w:rsidR="006E768A">
        <w:t>21</w:t>
      </w:r>
      <w:r w:rsidR="00777AC9" w:rsidRPr="008A22AE">
        <w:t>.</w:t>
      </w:r>
      <w:r w:rsidR="00777AC9" w:rsidRPr="008A22AE">
        <w:tab/>
      </w:r>
      <w:r w:rsidR="00F43B99" w:rsidRPr="008A22AE">
        <w:t>Техническая рекультивация выполняется в составе строительно-монтажных работ подрядной организацией</w:t>
      </w:r>
      <w:r w:rsidR="00E576C2" w:rsidRPr="008A22AE">
        <w:t>, выполняющих работы по строительству объекта или по ее заказу - специализированной субподрядной организацией</w:t>
      </w:r>
      <w:r w:rsidR="00F43B99" w:rsidRPr="008A22AE">
        <w:t>.</w:t>
      </w:r>
      <w:r w:rsidR="00E576C2" w:rsidRPr="008A22AE">
        <w:t xml:space="preserve"> В случае выполнения работ по рекультивации земель после вода объекта в эксплуатацию (перенос сроков выполнения работ согласно п.3.</w:t>
      </w:r>
      <w:r w:rsidR="0028571E" w:rsidRPr="008A22AE">
        <w:t>11</w:t>
      </w:r>
      <w:r w:rsidR="007E2E44" w:rsidRPr="008A22AE">
        <w:t>.</w:t>
      </w:r>
      <w:r w:rsidR="00E576C2" w:rsidRPr="008A22AE">
        <w:t>) допускается привлечение специализированных подрядных организаций на основе закупочных процедур.</w:t>
      </w:r>
    </w:p>
    <w:p w:rsidR="00AC12C2" w:rsidRPr="008A22AE" w:rsidRDefault="00AC12C2" w:rsidP="00B30A4E">
      <w:bookmarkStart w:id="57" w:name="453545"/>
    </w:p>
    <w:p w:rsidR="00DF1C06" w:rsidRPr="008A22AE" w:rsidRDefault="00013691" w:rsidP="00777AC9">
      <w:pPr>
        <w:tabs>
          <w:tab w:val="left" w:pos="567"/>
        </w:tabs>
      </w:pPr>
      <w:r w:rsidRPr="008A22AE">
        <w:lastRenderedPageBreak/>
        <w:t>3.</w:t>
      </w:r>
      <w:r w:rsidR="006E768A">
        <w:t>22</w:t>
      </w:r>
      <w:r w:rsidR="00777AC9" w:rsidRPr="008A22AE">
        <w:t>.</w:t>
      </w:r>
      <w:r w:rsidR="00777AC9" w:rsidRPr="008A22AE">
        <w:tab/>
      </w:r>
      <w:r w:rsidR="00DF1C06" w:rsidRPr="008A22AE">
        <w:t>Организацию работ по устранению фактов нарушения земельного и лесного законодательства на земельном участке, подлежащем возврату или в его окрестностях</w:t>
      </w:r>
      <w:r w:rsidR="00E01934">
        <w:t xml:space="preserve"> </w:t>
      </w:r>
      <w:r w:rsidR="00DF1C06" w:rsidRPr="008A22AE">
        <w:t xml:space="preserve">осуществляют </w:t>
      </w:r>
      <w:r w:rsidR="000E3EB9" w:rsidRPr="008A22AE">
        <w:t xml:space="preserve">СП </w:t>
      </w:r>
      <w:r w:rsidR="00D54C73" w:rsidRPr="008A22AE">
        <w:t>ОГ</w:t>
      </w:r>
      <w:r w:rsidR="00DF1C06" w:rsidRPr="008A22AE">
        <w:t>, допустившие факты нарушения.</w:t>
      </w:r>
      <w:r w:rsidR="0028571E" w:rsidRPr="008A22AE">
        <w:t xml:space="preserve"> </w:t>
      </w:r>
      <w:r w:rsidR="00E01934">
        <w:t xml:space="preserve"> </w:t>
      </w:r>
      <w:r w:rsidR="00D54C73" w:rsidRPr="008A22AE">
        <w:t>ОГ</w:t>
      </w:r>
      <w:r w:rsidR="00DF1C06" w:rsidRPr="008A22AE">
        <w:t xml:space="preserve"> может поручить выполнение этих работ специализированным подрядным организациям</w:t>
      </w:r>
      <w:r w:rsidR="0028571E" w:rsidRPr="008A22AE">
        <w:t xml:space="preserve"> на основе закупочных процедур</w:t>
      </w:r>
      <w:r w:rsidR="00DF1C06" w:rsidRPr="008A22AE">
        <w:t xml:space="preserve">. </w:t>
      </w:r>
    </w:p>
    <w:p w:rsidR="008D60A9" w:rsidRPr="008A22AE" w:rsidRDefault="008D60A9" w:rsidP="008D60A9"/>
    <w:p w:rsidR="008D60A9" w:rsidRPr="008A22AE" w:rsidRDefault="003A3F6E" w:rsidP="008D60A9">
      <w:pPr>
        <w:rPr>
          <w:bCs/>
          <w:iCs/>
        </w:rPr>
      </w:pPr>
      <w:r w:rsidRPr="008A22AE">
        <w:t>3.</w:t>
      </w:r>
      <w:r w:rsidR="00D23D87">
        <w:t>2</w:t>
      </w:r>
      <w:r w:rsidR="006E768A">
        <w:t>3</w:t>
      </w:r>
      <w:r w:rsidR="008D60A9" w:rsidRPr="008A22AE">
        <w:t>. Осмотр земельного, лесного участка на предмет готовности его к возврату арендодателю производят</w:t>
      </w:r>
      <w:r w:rsidR="00634507" w:rsidRPr="008A22AE">
        <w:t xml:space="preserve">, в присутствии уполномоченного представителя подрядной   организации, выполнившей работы по рекультивации земель, </w:t>
      </w:r>
      <w:r w:rsidR="000E3EB9" w:rsidRPr="008A22AE">
        <w:t xml:space="preserve">СП </w:t>
      </w:r>
      <w:r w:rsidR="00D54C73" w:rsidRPr="008A22AE">
        <w:t>ОГ</w:t>
      </w:r>
      <w:r w:rsidR="008D60A9" w:rsidRPr="008A22AE">
        <w:t xml:space="preserve">, осуществляющее организацию строительства объекта и </w:t>
      </w:r>
      <w:r w:rsidR="000E3EB9" w:rsidRPr="008A22AE">
        <w:t xml:space="preserve">СП </w:t>
      </w:r>
      <w:r w:rsidR="00D54C73" w:rsidRPr="008A22AE">
        <w:t>ОГ</w:t>
      </w:r>
      <w:r w:rsidR="008D60A9" w:rsidRPr="008A22AE">
        <w:t xml:space="preserve"> ответственное за оформление прав на земельные, лесные участки для строительства. Для </w:t>
      </w:r>
      <w:r w:rsidR="00061BFC" w:rsidRPr="008A22AE">
        <w:t xml:space="preserve">указанного </w:t>
      </w:r>
      <w:r w:rsidR="008D60A9" w:rsidRPr="008A22AE">
        <w:t xml:space="preserve">осмотра </w:t>
      </w:r>
      <w:r w:rsidR="000E3EB9" w:rsidRPr="008A22AE">
        <w:t>О</w:t>
      </w:r>
      <w:r w:rsidR="00E20F98">
        <w:t>Г</w:t>
      </w:r>
      <w:r w:rsidR="008D60A9" w:rsidRPr="008A22AE">
        <w:t xml:space="preserve"> могут создавать внутренние комиссии, в состав которых включают представителей, кроме названых </w:t>
      </w:r>
      <w:r w:rsidR="000E3EB9" w:rsidRPr="008A22AE">
        <w:t xml:space="preserve">СП </w:t>
      </w:r>
      <w:r w:rsidR="00D54C73" w:rsidRPr="008A22AE">
        <w:t>ОГ</w:t>
      </w:r>
      <w:r w:rsidR="008D60A9" w:rsidRPr="008A22AE">
        <w:t xml:space="preserve">, </w:t>
      </w:r>
      <w:r w:rsidR="000E3EB9" w:rsidRPr="008A22AE">
        <w:t xml:space="preserve">СП </w:t>
      </w:r>
      <w:r w:rsidR="00D54C73" w:rsidRPr="008A22AE">
        <w:t>ОГ</w:t>
      </w:r>
      <w:r w:rsidR="008D60A9" w:rsidRPr="008A22AE">
        <w:t xml:space="preserve"> </w:t>
      </w:r>
      <w:r w:rsidR="00061BFC" w:rsidRPr="008A22AE">
        <w:t>ответственные</w:t>
      </w:r>
      <w:r w:rsidR="008D60A9" w:rsidRPr="008A22AE">
        <w:t xml:space="preserve"> за </w:t>
      </w:r>
      <w:r w:rsidR="008D60A9" w:rsidRPr="008A22AE">
        <w:rPr>
          <w:bCs/>
          <w:iCs/>
        </w:rPr>
        <w:t xml:space="preserve">охрану окружающей среды, </w:t>
      </w:r>
      <w:r w:rsidR="00061BFC" w:rsidRPr="008A22AE">
        <w:rPr>
          <w:bCs/>
          <w:iCs/>
        </w:rPr>
        <w:t>за экономическую безопасность, за эксплуатацию объекта</w:t>
      </w:r>
      <w:r w:rsidR="008D60A9" w:rsidRPr="008A22AE">
        <w:rPr>
          <w:bCs/>
          <w:iCs/>
        </w:rPr>
        <w:t xml:space="preserve"> </w:t>
      </w:r>
      <w:r w:rsidR="00061BFC" w:rsidRPr="008A22AE">
        <w:rPr>
          <w:bCs/>
          <w:iCs/>
        </w:rPr>
        <w:t xml:space="preserve">капитального строительства </w:t>
      </w:r>
      <w:r w:rsidR="008D60A9" w:rsidRPr="008A22AE">
        <w:rPr>
          <w:bCs/>
          <w:iCs/>
        </w:rPr>
        <w:t>и др.</w:t>
      </w:r>
    </w:p>
    <w:p w:rsidR="00DF1C06" w:rsidRPr="008A22AE" w:rsidRDefault="00DF1C06" w:rsidP="00F43B99"/>
    <w:p w:rsidR="003A3F6E" w:rsidRPr="008A22AE" w:rsidRDefault="003A3F6E" w:rsidP="00777AC9">
      <w:pPr>
        <w:tabs>
          <w:tab w:val="left" w:pos="567"/>
        </w:tabs>
      </w:pPr>
      <w:r w:rsidRPr="008A22AE">
        <w:t>3.2</w:t>
      </w:r>
      <w:r w:rsidR="006E768A">
        <w:t>4</w:t>
      </w:r>
      <w:r w:rsidRPr="008A22AE">
        <w:t xml:space="preserve">. Для оценки качества </w:t>
      </w:r>
      <w:r w:rsidR="00FE0451" w:rsidRPr="008A22AE">
        <w:t xml:space="preserve">рекультивационных работ и </w:t>
      </w:r>
      <w:r w:rsidR="00634507" w:rsidRPr="008A22AE">
        <w:t xml:space="preserve">их </w:t>
      </w:r>
      <w:r w:rsidR="00FE0451" w:rsidRPr="008A22AE">
        <w:t>соответствия проекту рекультивации земель, п</w:t>
      </w:r>
      <w:r w:rsidRPr="008A22AE">
        <w:t xml:space="preserve">риемку работ по рекультивации земель от подрядной организации, выполненных на землях сельскохозяйственного назначения рекомендуется осуществлять с участием арендодателя. </w:t>
      </w:r>
      <w:r w:rsidR="00634507" w:rsidRPr="008A22AE">
        <w:t>Результаты оценки качества работ по рекультивации земель со стороны арендодателя оформляют справкой произвольной формы.</w:t>
      </w:r>
    </w:p>
    <w:p w:rsidR="003A3F6E" w:rsidRPr="008A22AE" w:rsidRDefault="003A3F6E" w:rsidP="00777AC9">
      <w:pPr>
        <w:tabs>
          <w:tab w:val="left" w:pos="567"/>
        </w:tabs>
      </w:pPr>
    </w:p>
    <w:p w:rsidR="006A7750" w:rsidRPr="008A22AE" w:rsidRDefault="00DF1C06" w:rsidP="00777AC9">
      <w:pPr>
        <w:tabs>
          <w:tab w:val="left" w:pos="567"/>
        </w:tabs>
      </w:pPr>
      <w:r w:rsidRPr="008A22AE">
        <w:t>3.</w:t>
      </w:r>
      <w:r w:rsidR="00634507" w:rsidRPr="008A22AE">
        <w:t>2</w:t>
      </w:r>
      <w:r w:rsidR="006E768A">
        <w:t>5</w:t>
      </w:r>
      <w:r w:rsidR="00777AC9" w:rsidRPr="008A22AE">
        <w:t>.</w:t>
      </w:r>
      <w:r w:rsidR="00777AC9" w:rsidRPr="008A22AE">
        <w:tab/>
      </w:r>
      <w:r w:rsidR="006A7750" w:rsidRPr="008A22AE">
        <w:t xml:space="preserve">Перечень </w:t>
      </w:r>
      <w:r w:rsidR="0030397F" w:rsidRPr="008A22AE">
        <w:t>ма</w:t>
      </w:r>
      <w:r w:rsidR="006A7750" w:rsidRPr="008A22AE">
        <w:t xml:space="preserve">териалов </w:t>
      </w:r>
      <w:r w:rsidR="00725067" w:rsidRPr="008A22AE">
        <w:t xml:space="preserve">предоставляемых для приемки-передачи рекультивированных </w:t>
      </w:r>
      <w:r w:rsidR="00393980">
        <w:t xml:space="preserve"> земель </w:t>
      </w:r>
      <w:r w:rsidR="00725067" w:rsidRPr="008A22AE">
        <w:t xml:space="preserve">(возвращаемых </w:t>
      </w:r>
      <w:r w:rsidR="002B368F" w:rsidRPr="008A22AE">
        <w:t>арендодателю)</w:t>
      </w:r>
      <w:r w:rsidR="0030397F" w:rsidRPr="008A22AE">
        <w:t xml:space="preserve"> устанавливает</w:t>
      </w:r>
      <w:r w:rsidR="006A7750" w:rsidRPr="008A22AE">
        <w:t xml:space="preserve"> </w:t>
      </w:r>
      <w:r w:rsidR="0030397F" w:rsidRPr="008A22AE">
        <w:t>Постоянная комиссия</w:t>
      </w:r>
      <w:r w:rsidR="006A7750" w:rsidRPr="008A22AE">
        <w:t xml:space="preserve"> в зависимости от категории земель, характера нарушения земель и дальнейшего использования рекультивированных участков.</w:t>
      </w:r>
      <w:r w:rsidR="0030397F" w:rsidRPr="008A22AE">
        <w:t xml:space="preserve"> </w:t>
      </w:r>
      <w:r w:rsidR="00791FD5" w:rsidRPr="008A22AE">
        <w:t>В</w:t>
      </w:r>
      <w:r w:rsidR="00725067" w:rsidRPr="008A22AE">
        <w:t xml:space="preserve"> Постоянную комиссию</w:t>
      </w:r>
      <w:r w:rsidR="00C348B0">
        <w:rPr>
          <w:lang w:val="en-US"/>
        </w:rPr>
        <w:t xml:space="preserve"> </w:t>
      </w:r>
      <w:r w:rsidR="00C348B0">
        <w:t>могут</w:t>
      </w:r>
      <w:r w:rsidR="00725067" w:rsidRPr="008A22AE">
        <w:t xml:space="preserve"> предоставля</w:t>
      </w:r>
      <w:r w:rsidR="00C348B0">
        <w:t>ться по ее требованию</w:t>
      </w:r>
      <w:r w:rsidR="0030397F" w:rsidRPr="008A22AE">
        <w:t>:</w:t>
      </w:r>
    </w:p>
    <w:p w:rsidR="00B11226" w:rsidRPr="008A22AE" w:rsidRDefault="00B1122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копии разрешений на проведение работ, связанных с нарушением почвенного покрова, а также документов, удостоверяющих право пользования землей и недрами;</w:t>
      </w:r>
    </w:p>
    <w:p w:rsidR="00B11226" w:rsidRPr="008A22AE" w:rsidRDefault="00B1122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выкопировк</w:t>
      </w:r>
      <w:r w:rsidR="00791FD5" w:rsidRPr="008A22AE">
        <w:t>у</w:t>
      </w:r>
      <w:r w:rsidRPr="008A22AE">
        <w:t xml:space="preserve"> с плана землепользования с нанесенными границами рекультивированных участков;</w:t>
      </w:r>
    </w:p>
    <w:p w:rsidR="00B11226" w:rsidRPr="008A22AE" w:rsidRDefault="00B1122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проект рекультивации</w:t>
      </w:r>
      <w:r w:rsidR="00946D5F" w:rsidRPr="008A22AE">
        <w:t xml:space="preserve"> земель</w:t>
      </w:r>
      <w:r w:rsidR="0086578F" w:rsidRPr="008A22AE">
        <w:t>, согласованный с арендодателем</w:t>
      </w:r>
      <w:r w:rsidRPr="008A22AE">
        <w:t>;</w:t>
      </w:r>
    </w:p>
    <w:p w:rsidR="00B11226" w:rsidRPr="008A22AE" w:rsidRDefault="00B1122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данные почвенных, инженерно-геологических, гидрогеологических и других необходимых обследований до проведения работ, связанных с нарушением почвенного покрова, и после рекультивации нарушенных земель;</w:t>
      </w:r>
    </w:p>
    <w:p w:rsidR="00B11226" w:rsidRPr="008A22AE" w:rsidRDefault="00B1122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схем</w:t>
      </w:r>
      <w:r w:rsidR="00791FD5" w:rsidRPr="008A22AE">
        <w:t>у</w:t>
      </w:r>
      <w:r w:rsidRPr="008A22AE">
        <w:t xml:space="preserve"> расположения наблюдательных скважин и других постов наблюдения за возможной трансформацией почвенно-грунтовой толщи рекультивированных участков (гидрогеологический, инженерно-геологический мониторинг) в случае их создания;</w:t>
      </w:r>
    </w:p>
    <w:p w:rsidR="00B11226" w:rsidRPr="008A22AE" w:rsidRDefault="00B1122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проектн</w:t>
      </w:r>
      <w:r w:rsidR="00791FD5" w:rsidRPr="008A22AE">
        <w:t>ую</w:t>
      </w:r>
      <w:r w:rsidRPr="008A22AE">
        <w:t xml:space="preserve"> документаци</w:t>
      </w:r>
      <w:r w:rsidR="00791FD5" w:rsidRPr="008A22AE">
        <w:t>ю</w:t>
      </w:r>
      <w:r w:rsidRPr="008A22AE">
        <w:t xml:space="preserve"> (рабочие чертежи) на мелиоративные, противоэрозионные, гидротехнические и другие объекты, лесомелиоративные, агротехнические и иные мероприятия, предусмотренные проектом рекультивации, или акты об их приемке (проведении испытаний);</w:t>
      </w:r>
    </w:p>
    <w:p w:rsidR="00B11226" w:rsidRPr="008A22AE" w:rsidRDefault="00B1122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материалы проверок выполнения работ по рекультивации, осуществленных контрольно-инспекционными органами или специалистами проектных организаций в порядке авторского надзора, а также информация о принятых мерах по устранению выявленных нарушений;</w:t>
      </w:r>
    </w:p>
    <w:p w:rsidR="00B11226" w:rsidRPr="008A22AE" w:rsidRDefault="00B1122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сведения о снятии, хранении, использовании, передаче плодородного слоя, подтвержденные соответствующими документами</w:t>
      </w:r>
      <w:r w:rsidR="00791FD5" w:rsidRPr="008A22AE">
        <w:t>, если эти м</w:t>
      </w:r>
      <w:r w:rsidR="002B368F" w:rsidRPr="008A22AE">
        <w:t>ероприятия предусмотрены проектом</w:t>
      </w:r>
      <w:r w:rsidR="00791FD5" w:rsidRPr="008A22AE">
        <w:t xml:space="preserve"> рекультивации земель.</w:t>
      </w:r>
    </w:p>
    <w:p w:rsidR="00B11226" w:rsidRPr="008A22AE" w:rsidRDefault="00B11226" w:rsidP="002B2DCF"/>
    <w:p w:rsidR="00B11226" w:rsidRPr="008A22AE" w:rsidRDefault="00DF1C06" w:rsidP="00777AC9">
      <w:pPr>
        <w:tabs>
          <w:tab w:val="left" w:pos="567"/>
        </w:tabs>
      </w:pPr>
      <w:r w:rsidRPr="008A22AE">
        <w:t>3.</w:t>
      </w:r>
      <w:r w:rsidR="00634507" w:rsidRPr="008A22AE">
        <w:t>2</w:t>
      </w:r>
      <w:r w:rsidR="006E768A">
        <w:t>6</w:t>
      </w:r>
      <w:r w:rsidR="00777AC9" w:rsidRPr="008A22AE">
        <w:t>.</w:t>
      </w:r>
      <w:r w:rsidR="00777AC9" w:rsidRPr="008A22AE">
        <w:tab/>
      </w:r>
      <w:r w:rsidR="00B11226" w:rsidRPr="008A22AE">
        <w:t>При приемке рекультивированных земельных</w:t>
      </w:r>
      <w:r w:rsidR="00CA0330" w:rsidRPr="008A22AE">
        <w:t>, лесных</w:t>
      </w:r>
      <w:r w:rsidR="00B11226" w:rsidRPr="008A22AE">
        <w:t xml:space="preserve"> участков </w:t>
      </w:r>
      <w:r w:rsidR="00725067" w:rsidRPr="008A22AE">
        <w:t>Постоянная (</w:t>
      </w:r>
      <w:r w:rsidR="00DD73B8" w:rsidRPr="008A22AE">
        <w:t>или Р</w:t>
      </w:r>
      <w:r w:rsidR="00B11226" w:rsidRPr="008A22AE">
        <w:t>абочая</w:t>
      </w:r>
      <w:r w:rsidR="00725067" w:rsidRPr="008A22AE">
        <w:t>)</w:t>
      </w:r>
      <w:r w:rsidR="00B11226" w:rsidRPr="008A22AE">
        <w:t xml:space="preserve"> комиссия проверяет</w:t>
      </w:r>
      <w:r w:rsidR="00880F37" w:rsidRPr="008A22AE">
        <w:t xml:space="preserve"> соответствие выполненных работ утвержденному проекту рекультивации земель, в т.ч.</w:t>
      </w:r>
      <w:r w:rsidR="00B11226" w:rsidRPr="008A22AE">
        <w:t>:</w:t>
      </w:r>
    </w:p>
    <w:p w:rsidR="00B11226" w:rsidRPr="008A22AE" w:rsidRDefault="00B11226" w:rsidP="00880F37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качество планировочных работ;</w:t>
      </w:r>
    </w:p>
    <w:p w:rsidR="00B11226" w:rsidRPr="008A22AE" w:rsidRDefault="00B1122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мощность и равномерность нанесения плодородного слоя почвы;</w:t>
      </w:r>
    </w:p>
    <w:p w:rsidR="00B11226" w:rsidRPr="008A22AE" w:rsidRDefault="00B1122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наличие и объем неиспользованного плодородного слоя почвы, а также условия его хранения;</w:t>
      </w:r>
    </w:p>
    <w:p w:rsidR="00B11226" w:rsidRPr="008A22AE" w:rsidRDefault="00B1122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полноту выполнения требований экологических, агротехнических, санитарно-гигиенических, строительных и других нормативов, стандартов и правил в зависимости от вида нарушения почвенного покрова и дальнейшего целевого использования рекультивированных земель;</w:t>
      </w:r>
    </w:p>
    <w:p w:rsidR="00B11226" w:rsidRPr="008A22AE" w:rsidRDefault="00B1122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качество выполненных мелиоративных, противоэрозионных и других мероприятий, определенных проектом или условиями рекультивации земель (договором</w:t>
      </w:r>
      <w:r w:rsidR="004A0F77" w:rsidRPr="008A22AE">
        <w:t xml:space="preserve"> аренды</w:t>
      </w:r>
      <w:r w:rsidRPr="008A22AE">
        <w:t>);</w:t>
      </w:r>
    </w:p>
    <w:p w:rsidR="00B11226" w:rsidRPr="008A22AE" w:rsidRDefault="00B1122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наличие на рекультивированном участке строительных и других отходов;</w:t>
      </w:r>
    </w:p>
    <w:p w:rsidR="00B11226" w:rsidRPr="008A22AE" w:rsidRDefault="00B11226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наличие и оборудование пунктов мониторинга рекультивированных земель, если их создание было определено проектом или условиями рекультивации нарушенных земель.</w:t>
      </w:r>
    </w:p>
    <w:p w:rsidR="00B11226" w:rsidRPr="008A22AE" w:rsidRDefault="00B11226" w:rsidP="00B30A4E"/>
    <w:bookmarkEnd w:id="57"/>
    <w:p w:rsidR="00013691" w:rsidRPr="008A22AE" w:rsidRDefault="00C75F62" w:rsidP="00777AC9">
      <w:pPr>
        <w:tabs>
          <w:tab w:val="left" w:pos="567"/>
        </w:tabs>
      </w:pPr>
      <w:r w:rsidRPr="008A22AE">
        <w:t>3.2</w:t>
      </w:r>
      <w:r w:rsidR="006E768A">
        <w:t>7</w:t>
      </w:r>
      <w:r w:rsidR="00777AC9" w:rsidRPr="008A22AE">
        <w:t>.</w:t>
      </w:r>
      <w:r w:rsidR="00777AC9" w:rsidRPr="008A22AE">
        <w:tab/>
      </w:r>
      <w:r w:rsidR="001D7402" w:rsidRPr="008A22AE">
        <w:t xml:space="preserve">Результаты приемки рекультивированных земель оформляют актом </w:t>
      </w:r>
      <w:r w:rsidR="007A779E" w:rsidRPr="008A22AE">
        <w:t>приемки-сдачи</w:t>
      </w:r>
      <w:r w:rsidR="001D7402" w:rsidRPr="008A22AE">
        <w:t xml:space="preserve"> рекультивированных земель. Форму акта устанавливает орган власти, принявший решение об образовании Постоянной комиссии. </w:t>
      </w:r>
    </w:p>
    <w:p w:rsidR="00013691" w:rsidRPr="008A22AE" w:rsidRDefault="00013691" w:rsidP="00B11226"/>
    <w:p w:rsidR="00747CFC" w:rsidRDefault="00C75F62" w:rsidP="00747CFC">
      <w:pPr>
        <w:tabs>
          <w:tab w:val="left" w:pos="567"/>
        </w:tabs>
      </w:pPr>
      <w:r w:rsidRPr="008A22AE">
        <w:t>3.2</w:t>
      </w:r>
      <w:r w:rsidR="006E768A">
        <w:t>8</w:t>
      </w:r>
      <w:r w:rsidR="00607580">
        <w:t>.</w:t>
      </w:r>
      <w:r w:rsidR="00777AC9" w:rsidRPr="008A22AE">
        <w:tab/>
      </w:r>
      <w:r w:rsidR="006E10E3" w:rsidRPr="008A22AE">
        <w:t>Возврат земельного, лесного участка арендодателю оформляют актом его приема-передачи. Форм</w:t>
      </w:r>
      <w:r w:rsidR="006E10E3">
        <w:t>а</w:t>
      </w:r>
      <w:r w:rsidR="006E10E3" w:rsidRPr="008A22AE">
        <w:t xml:space="preserve"> акта </w:t>
      </w:r>
      <w:r w:rsidR="006E10E3">
        <w:t>приема-передачи земельного участка устанавливается дого</w:t>
      </w:r>
      <w:r w:rsidR="00E93CE4">
        <w:t>вором аренды земельного участка</w:t>
      </w:r>
      <w:r w:rsidR="00747CFC">
        <w:t>.</w:t>
      </w:r>
      <w:r w:rsidR="006E10E3">
        <w:t xml:space="preserve"> </w:t>
      </w:r>
    </w:p>
    <w:p w:rsidR="00F34462" w:rsidRPr="008A22AE" w:rsidRDefault="00F34462" w:rsidP="00747CFC">
      <w:pPr>
        <w:tabs>
          <w:tab w:val="left" w:pos="567"/>
        </w:tabs>
      </w:pPr>
    </w:p>
    <w:p w:rsidR="003D5DA8" w:rsidRPr="008A22AE" w:rsidRDefault="00C75F62" w:rsidP="003D5DA8">
      <w:pPr>
        <w:tabs>
          <w:tab w:val="left" w:pos="567"/>
        </w:tabs>
      </w:pPr>
      <w:r w:rsidRPr="008A22AE">
        <w:t>3.2</w:t>
      </w:r>
      <w:r w:rsidR="00C45BC4">
        <w:t>9</w:t>
      </w:r>
      <w:r w:rsidR="00777AC9" w:rsidRPr="008A22AE">
        <w:t>.</w:t>
      </w:r>
      <w:r w:rsidR="00777AC9" w:rsidRPr="008A22AE">
        <w:tab/>
      </w:r>
      <w:r w:rsidR="00927B86">
        <w:t>Если в приемке рекультивированных земель принимал участие арендодатель,</w:t>
      </w:r>
      <w:r w:rsidR="007A779E" w:rsidRPr="008A22AE">
        <w:t xml:space="preserve"> </w:t>
      </w:r>
      <w:r w:rsidR="00927B86">
        <w:t xml:space="preserve">то </w:t>
      </w:r>
      <w:r w:rsidR="007A779E" w:rsidRPr="008A22AE">
        <w:t>а</w:t>
      </w:r>
      <w:r w:rsidR="00013691" w:rsidRPr="008A22AE">
        <w:t xml:space="preserve">кт </w:t>
      </w:r>
      <w:r w:rsidR="007A779E" w:rsidRPr="008A22AE">
        <w:t>приемки</w:t>
      </w:r>
      <w:r w:rsidR="00013691" w:rsidRPr="008A22AE">
        <w:t>-</w:t>
      </w:r>
      <w:r w:rsidR="007A779E" w:rsidRPr="008A22AE">
        <w:t>сдачи рекультивированн</w:t>
      </w:r>
      <w:r w:rsidR="00DD73B8" w:rsidRPr="008A22AE">
        <w:t>ых</w:t>
      </w:r>
      <w:r w:rsidR="007A779E" w:rsidRPr="008A22AE">
        <w:t xml:space="preserve"> земель </w:t>
      </w:r>
      <w:r w:rsidR="00927B86" w:rsidRPr="008A22AE">
        <w:t xml:space="preserve">может </w:t>
      </w:r>
      <w:r w:rsidR="00927B86">
        <w:t xml:space="preserve">быть </w:t>
      </w:r>
      <w:r w:rsidR="00927B86" w:rsidRPr="008A22AE">
        <w:t>ис</w:t>
      </w:r>
      <w:r w:rsidR="00927B86">
        <w:t>пользован</w:t>
      </w:r>
      <w:r w:rsidR="00927B86" w:rsidRPr="008A22AE">
        <w:t xml:space="preserve"> </w:t>
      </w:r>
      <w:r w:rsidR="007A779E" w:rsidRPr="008A22AE">
        <w:t>в качестве акта приема-передачи земельного, лесного участка</w:t>
      </w:r>
      <w:r w:rsidR="00F34462" w:rsidRPr="008A22AE">
        <w:t>.</w:t>
      </w:r>
      <w:r w:rsidR="007A779E" w:rsidRPr="008A22AE">
        <w:t xml:space="preserve"> </w:t>
      </w:r>
    </w:p>
    <w:p w:rsidR="00F34462" w:rsidRPr="008A22AE" w:rsidRDefault="00F34462" w:rsidP="00B11226"/>
    <w:p w:rsidR="00880F37" w:rsidRPr="008A22AE" w:rsidRDefault="00C75F62" w:rsidP="00777AC9">
      <w:pPr>
        <w:tabs>
          <w:tab w:val="left" w:pos="567"/>
        </w:tabs>
      </w:pPr>
      <w:r w:rsidRPr="008A22AE">
        <w:t>3.</w:t>
      </w:r>
      <w:r w:rsidR="00C45BC4">
        <w:t>30</w:t>
      </w:r>
      <w:r w:rsidR="00777AC9" w:rsidRPr="008A22AE">
        <w:t>.</w:t>
      </w:r>
      <w:r w:rsidR="00777AC9" w:rsidRPr="008A22AE">
        <w:tab/>
      </w:r>
      <w:r w:rsidR="00F34462" w:rsidRPr="008A22AE">
        <w:t xml:space="preserve">Информацию о возврате земельных, лесных участков вносят в </w:t>
      </w:r>
      <w:r w:rsidR="00CB7EB9" w:rsidRPr="008A22AE">
        <w:t xml:space="preserve">ежеквартальную </w:t>
      </w:r>
      <w:r w:rsidR="00F34462" w:rsidRPr="008A22AE">
        <w:t>форму управленческой отчетности УЗР-4 «</w:t>
      </w:r>
      <w:r w:rsidR="00495347" w:rsidRPr="008A22AE">
        <w:t>Отчет по в</w:t>
      </w:r>
      <w:r w:rsidR="00CB7EB9" w:rsidRPr="008A22AE">
        <w:t>озврат</w:t>
      </w:r>
      <w:r w:rsidR="00495347" w:rsidRPr="008A22AE">
        <w:t>у</w:t>
      </w:r>
      <w:r w:rsidR="00CB7EB9" w:rsidRPr="008A22AE">
        <w:t xml:space="preserve"> земельных</w:t>
      </w:r>
      <w:r w:rsidRPr="008A22AE">
        <w:t>, лесных</w:t>
      </w:r>
      <w:r w:rsidR="00CB7EB9" w:rsidRPr="008A22AE">
        <w:t xml:space="preserve"> участков»</w:t>
      </w:r>
      <w:r w:rsidR="006D12A2" w:rsidRPr="008A22AE">
        <w:t xml:space="preserve"> </w:t>
      </w:r>
      <w:r w:rsidR="00951AFA">
        <w:t xml:space="preserve">Форма отчета </w:t>
      </w:r>
      <w:r w:rsidR="006D12A2" w:rsidRPr="008A22AE">
        <w:t>(</w:t>
      </w:r>
      <w:hyperlink w:anchor="_приложения" w:history="1">
        <w:r w:rsidR="006D12A2" w:rsidRPr="008A22AE">
          <w:rPr>
            <w:rStyle w:val="a6"/>
          </w:rPr>
          <w:t>Приложение 3</w:t>
        </w:r>
      </w:hyperlink>
      <w:r w:rsidR="00CB7EB9" w:rsidRPr="008A22AE">
        <w:t>)</w:t>
      </w:r>
      <w:r w:rsidR="00951AFA" w:rsidRPr="00951AFA">
        <w:t xml:space="preserve"> </w:t>
      </w:r>
      <w:r w:rsidR="00951AFA">
        <w:t>устанавливается Альбомом управленческой отчетности, который доводится до ОГ указанием топ-менеджера ОАО «НК «Роснефть»  по капитальному строительству</w:t>
      </w:r>
      <w:r w:rsidR="00FE5B69" w:rsidRPr="008A22AE">
        <w:t>.</w:t>
      </w:r>
      <w:r w:rsidR="00CB7EB9" w:rsidRPr="008A22AE">
        <w:t xml:space="preserve"> </w:t>
      </w:r>
    </w:p>
    <w:p w:rsidR="00B5427C" w:rsidRPr="008A22AE" w:rsidRDefault="00B5427C" w:rsidP="00777AC9">
      <w:pPr>
        <w:tabs>
          <w:tab w:val="left" w:pos="567"/>
        </w:tabs>
      </w:pPr>
    </w:p>
    <w:p w:rsidR="00F34462" w:rsidRPr="008A22AE" w:rsidRDefault="00634507" w:rsidP="00777AC9">
      <w:pPr>
        <w:tabs>
          <w:tab w:val="left" w:pos="567"/>
        </w:tabs>
      </w:pPr>
      <w:r w:rsidRPr="008A22AE">
        <w:t>3.</w:t>
      </w:r>
      <w:r w:rsidR="00D23D87">
        <w:t>31</w:t>
      </w:r>
      <w:r w:rsidR="00607580">
        <w:t>.</w:t>
      </w:r>
      <w:r w:rsidR="00B5427C" w:rsidRPr="008A22AE">
        <w:t xml:space="preserve"> </w:t>
      </w:r>
      <w:r w:rsidR="00880F37" w:rsidRPr="008A22AE">
        <w:t>О</w:t>
      </w:r>
      <w:r w:rsidR="00CB7EB9" w:rsidRPr="008A22AE">
        <w:t>тветственность за предоставлени</w:t>
      </w:r>
      <w:r w:rsidR="00880F37" w:rsidRPr="008A22AE">
        <w:t xml:space="preserve">е указанной информации в </w:t>
      </w:r>
      <w:r w:rsidR="006D5A99" w:rsidRPr="008A22AE">
        <w:t>ДМЭиОПКС</w:t>
      </w:r>
      <w:r w:rsidR="00880F37" w:rsidRPr="008A22AE">
        <w:t xml:space="preserve"> </w:t>
      </w:r>
      <w:r w:rsidR="007416C4" w:rsidRPr="008A22AE">
        <w:t>возлагается</w:t>
      </w:r>
      <w:r w:rsidR="00CB7EB9" w:rsidRPr="008A22AE">
        <w:t xml:space="preserve"> на </w:t>
      </w:r>
      <w:r w:rsidR="000E3EB9" w:rsidRPr="008A22AE">
        <w:t xml:space="preserve">СП </w:t>
      </w:r>
      <w:r w:rsidR="006D5A99" w:rsidRPr="008A22AE">
        <w:t>ОГ</w:t>
      </w:r>
      <w:r w:rsidR="00CB7EB9" w:rsidRPr="008A22AE">
        <w:t>, ответственное за оформление прав на земельные, лесные участки для строительства.</w:t>
      </w:r>
    </w:p>
    <w:bookmarkEnd w:id="55"/>
    <w:bookmarkEnd w:id="56"/>
    <w:p w:rsidR="005C04CC" w:rsidRPr="008A22AE" w:rsidRDefault="005C04CC" w:rsidP="00D62D71"/>
    <w:p w:rsidR="008B1C88" w:rsidRPr="008A22AE" w:rsidRDefault="00C75F62" w:rsidP="00FE5B69">
      <w:pPr>
        <w:tabs>
          <w:tab w:val="left" w:pos="567"/>
        </w:tabs>
      </w:pPr>
      <w:r w:rsidRPr="008A22AE">
        <w:t>3.</w:t>
      </w:r>
      <w:r w:rsidR="00D23D87">
        <w:t>32</w:t>
      </w:r>
      <w:r w:rsidR="00777AC9" w:rsidRPr="008A22AE">
        <w:t>.</w:t>
      </w:r>
      <w:r w:rsidR="00777AC9" w:rsidRPr="008A22AE">
        <w:tab/>
      </w:r>
      <w:r w:rsidR="00B5427C" w:rsidRPr="008A22AE">
        <w:t>В о</w:t>
      </w:r>
      <w:r w:rsidRPr="008A22AE">
        <w:t xml:space="preserve">тчет по возврату земельных, лесных участков по </w:t>
      </w:r>
      <w:r w:rsidR="006D5A99" w:rsidRPr="008A22AE">
        <w:t>ОГ</w:t>
      </w:r>
      <w:r w:rsidR="00C7668B" w:rsidRPr="008A22AE">
        <w:t xml:space="preserve"> </w:t>
      </w:r>
      <w:r w:rsidR="00B5427C" w:rsidRPr="008A22AE">
        <w:t>отдельным</w:t>
      </w:r>
      <w:r w:rsidRPr="008A22AE">
        <w:t xml:space="preserve"> раздел</w:t>
      </w:r>
      <w:r w:rsidR="00B5427C" w:rsidRPr="008A22AE">
        <w:t xml:space="preserve">ом </w:t>
      </w:r>
      <w:r w:rsidR="000556EF" w:rsidRPr="008A22AE">
        <w:t xml:space="preserve">(справочно) </w:t>
      </w:r>
      <w:r w:rsidR="00B5427C" w:rsidRPr="008A22AE">
        <w:t>вносят информацию о возврате</w:t>
      </w:r>
      <w:r w:rsidRPr="008A22AE">
        <w:t xml:space="preserve"> земельных, лесных </w:t>
      </w:r>
      <w:proofErr w:type="gramStart"/>
      <w:r w:rsidRPr="008A22AE">
        <w:t>участков</w:t>
      </w:r>
      <w:proofErr w:type="gramEnd"/>
      <w:r w:rsidR="00B5427C" w:rsidRPr="008A22AE">
        <w:t xml:space="preserve"> не включенных в график возврата земельных, лесных участков, </w:t>
      </w:r>
      <w:r w:rsidR="006E10E3">
        <w:t>если</w:t>
      </w:r>
      <w:r w:rsidR="006E10E3" w:rsidRPr="008A22AE">
        <w:t xml:space="preserve"> </w:t>
      </w:r>
      <w:r w:rsidR="00B5427C" w:rsidRPr="008A22AE">
        <w:t>их возврат осуществлен досрочно, в связи с</w:t>
      </w:r>
      <w:r w:rsidRPr="008A22AE">
        <w:t xml:space="preserve"> нецелесообразно</w:t>
      </w:r>
      <w:r w:rsidR="00B5427C" w:rsidRPr="008A22AE">
        <w:t>стью их</w:t>
      </w:r>
      <w:r w:rsidRPr="008A22AE">
        <w:t xml:space="preserve"> </w:t>
      </w:r>
      <w:r w:rsidR="00B5427C" w:rsidRPr="008A22AE">
        <w:t xml:space="preserve">использования </w:t>
      </w:r>
      <w:r w:rsidR="008F09FB" w:rsidRPr="008A22AE">
        <w:t>после</w:t>
      </w:r>
      <w:r w:rsidRPr="008A22AE">
        <w:t xml:space="preserve"> ввод</w:t>
      </w:r>
      <w:r w:rsidR="008F09FB" w:rsidRPr="008A22AE">
        <w:t>а</w:t>
      </w:r>
      <w:r w:rsidRPr="008A22AE">
        <w:t xml:space="preserve"> объектов в эксплуатацию или </w:t>
      </w:r>
      <w:r w:rsidR="00121992">
        <w:t>отсутствием необходимости</w:t>
      </w:r>
      <w:r w:rsidRPr="008A22AE">
        <w:t xml:space="preserve"> в строительстве на них объектов.</w:t>
      </w:r>
      <w:r w:rsidR="00C7668B" w:rsidRPr="008A22AE">
        <w:t xml:space="preserve"> </w:t>
      </w:r>
    </w:p>
    <w:p w:rsidR="00AC55DE" w:rsidRDefault="00AC55DE" w:rsidP="00FE5B69">
      <w:pPr>
        <w:tabs>
          <w:tab w:val="left" w:pos="567"/>
        </w:tabs>
      </w:pPr>
    </w:p>
    <w:p w:rsidR="008B1C88" w:rsidRPr="008A22AE" w:rsidRDefault="00C7668B" w:rsidP="00FE5B69">
      <w:pPr>
        <w:tabs>
          <w:tab w:val="left" w:pos="567"/>
        </w:tabs>
      </w:pPr>
      <w:r w:rsidRPr="008A22AE">
        <w:lastRenderedPageBreak/>
        <w:t>Для определения показателя выполнения графика возврата земельных, лесных участков указанные объемы возвращенных земель не учитываются.</w:t>
      </w:r>
    </w:p>
    <w:p w:rsidR="00D62D71" w:rsidRPr="008A22AE" w:rsidRDefault="00D62D71" w:rsidP="00D62D71">
      <w:pPr>
        <w:tabs>
          <w:tab w:val="left" w:pos="567"/>
        </w:tabs>
        <w:sectPr w:rsidR="00D62D71" w:rsidRPr="008A22AE" w:rsidSect="00E73DFD">
          <w:headerReference w:type="default" r:id="rId20"/>
          <w:pgSz w:w="11906" w:h="16838"/>
          <w:pgMar w:top="510" w:right="1021" w:bottom="567" w:left="1247" w:header="737" w:footer="680" w:gutter="0"/>
          <w:cols w:space="720"/>
        </w:sectPr>
      </w:pPr>
    </w:p>
    <w:p w:rsidR="005C04CC" w:rsidRPr="008A22AE" w:rsidRDefault="005C04CC" w:rsidP="00BE72E1">
      <w:pPr>
        <w:pStyle w:val="10"/>
        <w:keepNext w:val="0"/>
        <w:tabs>
          <w:tab w:val="left" w:pos="360"/>
          <w:tab w:val="left" w:pos="540"/>
        </w:tabs>
        <w:spacing w:before="0" w:after="0"/>
        <w:rPr>
          <w:caps/>
          <w:snapToGrid w:val="0"/>
          <w:kern w:val="0"/>
        </w:rPr>
      </w:pPr>
      <w:bookmarkStart w:id="58" w:name="_Toc199148678"/>
      <w:bookmarkStart w:id="59" w:name="_Toc171422274"/>
      <w:bookmarkStart w:id="60" w:name="_Toc368994460"/>
      <w:bookmarkStart w:id="61" w:name="_Toc148514690"/>
      <w:bookmarkEnd w:id="51"/>
      <w:bookmarkEnd w:id="52"/>
      <w:bookmarkEnd w:id="53"/>
      <w:r w:rsidRPr="008A22AE">
        <w:rPr>
          <w:caps/>
          <w:snapToGrid w:val="0"/>
          <w:kern w:val="0"/>
        </w:rPr>
        <w:lastRenderedPageBreak/>
        <w:t>4</w:t>
      </w:r>
      <w:r w:rsidR="00777AC9" w:rsidRPr="008A22AE">
        <w:rPr>
          <w:caps/>
          <w:snapToGrid w:val="0"/>
          <w:kern w:val="0"/>
        </w:rPr>
        <w:t>.</w:t>
      </w:r>
      <w:r w:rsidRPr="008A22AE">
        <w:rPr>
          <w:caps/>
          <w:snapToGrid w:val="0"/>
          <w:kern w:val="0"/>
        </w:rPr>
        <w:tab/>
        <w:t xml:space="preserve">Порядок </w:t>
      </w:r>
      <w:bookmarkEnd w:id="58"/>
      <w:bookmarkEnd w:id="59"/>
      <w:r w:rsidR="00B11226" w:rsidRPr="008A22AE">
        <w:rPr>
          <w:caps/>
          <w:snapToGrid w:val="0"/>
          <w:kern w:val="0"/>
        </w:rPr>
        <w:t>ВОЗВРАТА ЗЕМЕЛЬНЫХ</w:t>
      </w:r>
      <w:r w:rsidR="00ED3D1A" w:rsidRPr="008A22AE">
        <w:rPr>
          <w:caps/>
          <w:snapToGrid w:val="0"/>
          <w:kern w:val="0"/>
        </w:rPr>
        <w:t>, ЛЕСНЫХ</w:t>
      </w:r>
      <w:r w:rsidR="00B11226" w:rsidRPr="008A22AE">
        <w:rPr>
          <w:caps/>
          <w:snapToGrid w:val="0"/>
          <w:kern w:val="0"/>
        </w:rPr>
        <w:t xml:space="preserve"> УЧАСТКОВ ПОСЛЕ ОКОНЧАНИЯ СТРОИТЕЛЬСТВА</w:t>
      </w:r>
      <w:r w:rsidR="008A22AE" w:rsidRPr="008A22AE">
        <w:rPr>
          <w:caps/>
          <w:snapToGrid w:val="0"/>
          <w:kern w:val="0"/>
        </w:rPr>
        <w:t xml:space="preserve"> объектов капитального строительства</w:t>
      </w:r>
      <w:bookmarkEnd w:id="60"/>
    </w:p>
    <w:p w:rsidR="005C04CC" w:rsidRPr="008A22AE" w:rsidRDefault="005C04CC" w:rsidP="00BE72E1"/>
    <w:p w:rsidR="005E6811" w:rsidRPr="00950E2C" w:rsidRDefault="005E6811" w:rsidP="00950E2C"/>
    <w:p w:rsidR="007C1912" w:rsidRDefault="00950E2C">
      <w:pPr>
        <w:pStyle w:val="ab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color w:val="auto"/>
          <w:sz w:val="24"/>
        </w:rPr>
        <w:t>4.1</w:t>
      </w:r>
      <w:r w:rsidR="00E372DD">
        <w:rPr>
          <w:rFonts w:ascii="Times New Roman" w:hAnsi="Times New Roman"/>
          <w:b w:val="0"/>
          <w:color w:val="auto"/>
          <w:sz w:val="24"/>
        </w:rPr>
        <w:t>.</w:t>
      </w:r>
      <w:r>
        <w:rPr>
          <w:rFonts w:ascii="Times New Roman" w:hAnsi="Times New Roman"/>
          <w:b w:val="0"/>
          <w:color w:val="auto"/>
          <w:sz w:val="24"/>
        </w:rPr>
        <w:t xml:space="preserve"> </w:t>
      </w:r>
      <w:r w:rsidR="00B81CE7" w:rsidRPr="00B81CE7">
        <w:rPr>
          <w:rFonts w:ascii="Times New Roman" w:hAnsi="Times New Roman"/>
          <w:b w:val="0"/>
          <w:color w:val="auto"/>
          <w:sz w:val="24"/>
        </w:rPr>
        <w:t xml:space="preserve">Порядок взаимодействия при подготовке </w:t>
      </w:r>
      <w:r w:rsidR="00BB4A79">
        <w:rPr>
          <w:rFonts w:ascii="Times New Roman" w:hAnsi="Times New Roman"/>
          <w:b w:val="0"/>
          <w:color w:val="auto"/>
          <w:sz w:val="24"/>
        </w:rPr>
        <w:t>и утверждению</w:t>
      </w:r>
      <w:r w:rsidR="00C46671">
        <w:rPr>
          <w:rFonts w:ascii="Times New Roman" w:hAnsi="Times New Roman"/>
          <w:b w:val="0"/>
          <w:color w:val="auto"/>
          <w:sz w:val="24"/>
        </w:rPr>
        <w:t xml:space="preserve"> </w:t>
      </w:r>
      <w:r w:rsidR="003160A9">
        <w:rPr>
          <w:rFonts w:ascii="Times New Roman" w:hAnsi="Times New Roman"/>
          <w:b w:val="0"/>
          <w:color w:val="auto"/>
          <w:sz w:val="24"/>
        </w:rPr>
        <w:t xml:space="preserve">графика возврата земельных, лесных участков. </w:t>
      </w:r>
    </w:p>
    <w:p w:rsidR="00DB4E1E" w:rsidRPr="008A22AE" w:rsidRDefault="00DB4E1E" w:rsidP="00DB4E1E">
      <w:pPr>
        <w:pStyle w:val="ab"/>
        <w:jc w:val="right"/>
        <w:rPr>
          <w:rFonts w:ascii="Arial" w:hAnsi="Arial" w:cs="Arial"/>
          <w:color w:val="auto"/>
        </w:rPr>
      </w:pPr>
      <w:r w:rsidRPr="008A22AE">
        <w:rPr>
          <w:rFonts w:ascii="Arial" w:hAnsi="Arial" w:cs="Arial"/>
          <w:color w:val="auto"/>
        </w:rPr>
        <w:t>Таблица</w:t>
      </w:r>
      <w:r w:rsidRPr="008A22AE">
        <w:rPr>
          <w:color w:val="auto"/>
        </w:rPr>
        <w:t xml:space="preserve"> </w:t>
      </w:r>
      <w:r w:rsidR="00396F6D" w:rsidRPr="008A22AE">
        <w:rPr>
          <w:rFonts w:ascii="Arial" w:hAnsi="Arial" w:cs="Arial"/>
          <w:color w:val="auto"/>
        </w:rPr>
        <w:fldChar w:fldCharType="begin"/>
      </w:r>
      <w:r w:rsidRPr="008A22AE">
        <w:rPr>
          <w:rFonts w:ascii="Arial" w:hAnsi="Arial" w:cs="Arial"/>
          <w:color w:val="auto"/>
        </w:rPr>
        <w:instrText xml:space="preserve"> SEQ Таблица \* ARABIC </w:instrText>
      </w:r>
      <w:r w:rsidR="00396F6D" w:rsidRPr="008A22AE">
        <w:rPr>
          <w:rFonts w:ascii="Arial" w:hAnsi="Arial" w:cs="Arial"/>
          <w:color w:val="auto"/>
        </w:rPr>
        <w:fldChar w:fldCharType="separate"/>
      </w:r>
      <w:r w:rsidR="00AC7193">
        <w:rPr>
          <w:rFonts w:ascii="Arial" w:hAnsi="Arial" w:cs="Arial"/>
          <w:noProof/>
          <w:color w:val="auto"/>
        </w:rPr>
        <w:t>1</w:t>
      </w:r>
      <w:r w:rsidR="00396F6D" w:rsidRPr="008A22AE">
        <w:rPr>
          <w:rFonts w:ascii="Arial" w:hAnsi="Arial" w:cs="Arial"/>
          <w:color w:val="auto"/>
        </w:rPr>
        <w:fldChar w:fldCharType="end"/>
      </w:r>
    </w:p>
    <w:p w:rsidR="007C1912" w:rsidRPr="007205A9" w:rsidRDefault="007205A9">
      <w:pPr>
        <w:pStyle w:val="ab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Мероприятия по подготовке и утверждению графиков возврата земельных участков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16"/>
        <w:gridCol w:w="2998"/>
        <w:gridCol w:w="2418"/>
        <w:gridCol w:w="3922"/>
      </w:tblGrid>
      <w:tr w:rsidR="001F246D" w:rsidRPr="008A22AE" w:rsidTr="00BB4A79">
        <w:trPr>
          <w:tblHeader/>
        </w:trPr>
        <w:tc>
          <w:tcPr>
            <w:tcW w:w="26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C04CC" w:rsidRPr="008A22AE" w:rsidRDefault="005C04CC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№ </w:t>
            </w:r>
            <w:proofErr w:type="gramStart"/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</w:t>
            </w:r>
            <w:proofErr w:type="gramEnd"/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/п</w:t>
            </w:r>
          </w:p>
        </w:tc>
        <w:tc>
          <w:tcPr>
            <w:tcW w:w="152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C04CC" w:rsidRPr="008A22AE" w:rsidRDefault="005C04CC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ОПЕРАЦИЯ (ФУНКЦИЯ)</w:t>
            </w:r>
          </w:p>
        </w:tc>
        <w:tc>
          <w:tcPr>
            <w:tcW w:w="122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C04CC" w:rsidRPr="008A22AE" w:rsidRDefault="005C04CC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ответс</w:t>
            </w:r>
            <w:r w:rsidR="005C7C46"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т</w:t>
            </w:r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венный исполнитель.</w:t>
            </w:r>
          </w:p>
          <w:p w:rsidR="005C04CC" w:rsidRPr="008A22AE" w:rsidRDefault="005C04CC" w:rsidP="008946D0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Срок исполнения</w:t>
            </w:r>
          </w:p>
        </w:tc>
        <w:tc>
          <w:tcPr>
            <w:tcW w:w="199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C04CC" w:rsidRPr="008A22AE" w:rsidRDefault="005C04CC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Метод и документирование</w:t>
            </w:r>
          </w:p>
        </w:tc>
      </w:tr>
      <w:tr w:rsidR="001F246D" w:rsidRPr="008A22AE" w:rsidTr="00DB4E1E">
        <w:trPr>
          <w:trHeight w:val="199"/>
          <w:tblHeader/>
        </w:trPr>
        <w:tc>
          <w:tcPr>
            <w:tcW w:w="2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C04CC" w:rsidRPr="008A22AE" w:rsidRDefault="005C04C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52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C04CC" w:rsidRPr="008A22AE" w:rsidRDefault="005C04C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C04CC" w:rsidRPr="008A22AE" w:rsidRDefault="005C04C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9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C04CC" w:rsidRPr="008A22AE" w:rsidRDefault="005C04CC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1F246D" w:rsidRPr="008A22AE" w:rsidTr="00DB4E1E">
        <w:trPr>
          <w:trHeight w:val="200"/>
        </w:trPr>
        <w:tc>
          <w:tcPr>
            <w:tcW w:w="262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</w:tcPr>
          <w:p w:rsidR="00B11226" w:rsidRPr="008A22AE" w:rsidRDefault="00AB7618" w:rsidP="00FE5B69">
            <w:pPr>
              <w:jc w:val="left"/>
              <w:rPr>
                <w:sz w:val="20"/>
                <w:szCs w:val="20"/>
              </w:rPr>
            </w:pPr>
            <w:r w:rsidRPr="008A22AE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521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</w:tcPr>
          <w:p w:rsidR="00B11226" w:rsidRPr="008A22AE" w:rsidRDefault="00A6485B" w:rsidP="00A6485B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Составления перечней земельных, лесных участков, </w:t>
            </w:r>
            <w:r w:rsidR="00922532">
              <w:rPr>
                <w:sz w:val="20"/>
                <w:szCs w:val="20"/>
              </w:rPr>
              <w:t>подлежащих возврату</w:t>
            </w:r>
            <w:r>
              <w:rPr>
                <w:sz w:val="20"/>
                <w:szCs w:val="20"/>
              </w:rPr>
              <w:t xml:space="preserve"> в планируемом году</w:t>
            </w:r>
          </w:p>
        </w:tc>
        <w:tc>
          <w:tcPr>
            <w:tcW w:w="1227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</w:tcPr>
          <w:p w:rsidR="005316A2" w:rsidRPr="008A22AE" w:rsidRDefault="005E6811" w:rsidP="00FE5B69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bCs/>
                <w:iCs/>
                <w:sz w:val="20"/>
              </w:rPr>
              <w:t xml:space="preserve">СП </w:t>
            </w:r>
            <w:r w:rsidR="008A22AE" w:rsidRPr="008A22AE">
              <w:rPr>
                <w:sz w:val="20"/>
                <w:szCs w:val="20"/>
              </w:rPr>
              <w:t>ОГ</w:t>
            </w:r>
            <w:r w:rsidR="005316A2" w:rsidRPr="008A22AE">
              <w:rPr>
                <w:bCs/>
                <w:iCs/>
                <w:sz w:val="20"/>
              </w:rPr>
              <w:t>, ответственное за оформление прав на земельные</w:t>
            </w:r>
            <w:r w:rsidRPr="008A22AE">
              <w:rPr>
                <w:bCs/>
                <w:iCs/>
                <w:sz w:val="20"/>
              </w:rPr>
              <w:t>,</w:t>
            </w:r>
            <w:r w:rsidR="005316A2" w:rsidRPr="008A22AE">
              <w:rPr>
                <w:bCs/>
                <w:iCs/>
                <w:sz w:val="20"/>
              </w:rPr>
              <w:t xml:space="preserve"> лесные участки для строительства.</w:t>
            </w:r>
          </w:p>
          <w:p w:rsidR="00B11226" w:rsidRPr="008A22AE" w:rsidRDefault="00B11226" w:rsidP="00FE5B69">
            <w:pPr>
              <w:jc w:val="left"/>
              <w:rPr>
                <w:sz w:val="20"/>
                <w:szCs w:val="20"/>
              </w:rPr>
            </w:pPr>
          </w:p>
          <w:p w:rsidR="001C268D" w:rsidRPr="008A22AE" w:rsidRDefault="00AB7618" w:rsidP="00FE5B69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 xml:space="preserve">Срок: </w:t>
            </w:r>
            <w:r w:rsidR="00A6485B">
              <w:rPr>
                <w:sz w:val="20"/>
                <w:szCs w:val="20"/>
              </w:rPr>
              <w:t>1</w:t>
            </w:r>
            <w:r w:rsidRPr="008A22AE">
              <w:rPr>
                <w:sz w:val="20"/>
                <w:szCs w:val="20"/>
              </w:rPr>
              <w:t>0 рабочих дней с момента утверждения бизнес-плана текущего года</w:t>
            </w:r>
          </w:p>
        </w:tc>
        <w:tc>
          <w:tcPr>
            <w:tcW w:w="1990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</w:tcPr>
          <w:p w:rsidR="00B11226" w:rsidRPr="008A22AE" w:rsidRDefault="00AB7618" w:rsidP="00FE5B6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F06BF4" w:rsidRPr="008A22AE" w:rsidRDefault="00AB7618" w:rsidP="00FE5B69">
            <w:pPr>
              <w:pStyle w:val="a"/>
              <w:tabs>
                <w:tab w:val="num" w:pos="0"/>
              </w:tabs>
              <w:suppressAutoHyphens w:val="0"/>
              <w:spacing w:before="0" w:after="0"/>
              <w:ind w:left="137" w:hanging="146"/>
              <w:jc w:val="left"/>
            </w:pPr>
            <w:r w:rsidRPr="008A22AE">
              <w:t>Перечень объектов введенных в эксплуатацию</w:t>
            </w:r>
            <w:r w:rsidR="005E6811" w:rsidRPr="008A22AE">
              <w:t>;</w:t>
            </w:r>
          </w:p>
          <w:p w:rsidR="00B11226" w:rsidRPr="008A22AE" w:rsidRDefault="00AB7618" w:rsidP="00FE5B69">
            <w:pPr>
              <w:pStyle w:val="a"/>
              <w:tabs>
                <w:tab w:val="num" w:pos="0"/>
              </w:tabs>
              <w:suppressAutoHyphens w:val="0"/>
              <w:spacing w:before="0" w:after="0"/>
              <w:ind w:left="137" w:hanging="146"/>
              <w:jc w:val="left"/>
            </w:pPr>
            <w:r w:rsidRPr="008A22AE">
              <w:t>Уточненные границы  земельного, лесного участка, необходимого для эксплуатации объекта</w:t>
            </w:r>
            <w:r w:rsidR="00BC4EF6">
              <w:t>.</w:t>
            </w:r>
          </w:p>
          <w:p w:rsidR="00B11226" w:rsidRPr="008A22AE" w:rsidRDefault="00AB7618" w:rsidP="00FE5B69">
            <w:pPr>
              <w:pStyle w:val="a"/>
              <w:tabs>
                <w:tab w:val="num" w:pos="0"/>
              </w:tabs>
              <w:suppressAutoHyphens w:val="0"/>
              <w:spacing w:before="0" w:after="0"/>
              <w:ind w:left="137" w:hanging="146"/>
              <w:jc w:val="left"/>
            </w:pPr>
            <w:r w:rsidRPr="008A22AE">
              <w:t>Договор</w:t>
            </w:r>
            <w:r w:rsidR="00922532">
              <w:t>ы</w:t>
            </w:r>
            <w:r w:rsidRPr="008A22AE">
              <w:t xml:space="preserve"> аренды земельных, лесных участков</w:t>
            </w:r>
            <w:r w:rsidR="004A0F77" w:rsidRPr="008A22AE">
              <w:t xml:space="preserve"> для строительства </w:t>
            </w:r>
            <w:r w:rsidR="00922532">
              <w:t xml:space="preserve">и реконструкции </w:t>
            </w:r>
            <w:r w:rsidR="004A0F77" w:rsidRPr="008A22AE">
              <w:t>объект</w:t>
            </w:r>
            <w:r w:rsidR="00922532">
              <w:t>ов капитального строительства</w:t>
            </w:r>
            <w:r w:rsidR="00BC4EF6">
              <w:t>.</w:t>
            </w:r>
          </w:p>
          <w:p w:rsidR="00B11226" w:rsidRPr="008A22AE" w:rsidRDefault="00B11226" w:rsidP="00FE5B6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B11226" w:rsidRPr="008A22AE" w:rsidRDefault="00AB7618" w:rsidP="00FE5B6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B51457" w:rsidRPr="00B51457" w:rsidRDefault="00B51457" w:rsidP="00B51457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 w:val="20"/>
                <w:szCs w:val="20"/>
              </w:rPr>
            </w:pPr>
            <w:r w:rsidRPr="00B51457">
              <w:rPr>
                <w:sz w:val="20"/>
                <w:szCs w:val="20"/>
              </w:rPr>
              <w:t>Перечни земельных, лесных участков, сроки возврата которых наступают в планируемом или наступили в предыдущие годы.</w:t>
            </w:r>
          </w:p>
          <w:p w:rsidR="00B11226" w:rsidRPr="008A22AE" w:rsidRDefault="00AB7618" w:rsidP="00FE5B6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B11226" w:rsidRPr="008A22AE" w:rsidRDefault="00AB7618" w:rsidP="00FE5B69">
            <w:pPr>
              <w:autoSpaceDE w:val="0"/>
              <w:autoSpaceDN w:val="0"/>
              <w:adjustRightInd w:val="0"/>
              <w:spacing w:before="60" w:after="6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Соблюдение сроков использования земельного, лесного участка</w:t>
            </w:r>
          </w:p>
        </w:tc>
      </w:tr>
      <w:tr w:rsidR="00A6485B" w:rsidRPr="008A22AE" w:rsidTr="00DB4E1E">
        <w:trPr>
          <w:trHeight w:val="200"/>
        </w:trPr>
        <w:tc>
          <w:tcPr>
            <w:tcW w:w="262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A6485B" w:rsidRPr="008A22AE" w:rsidRDefault="00A6485B" w:rsidP="00393980">
            <w:pPr>
              <w:jc w:val="lef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521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A6485B" w:rsidRPr="008A22AE" w:rsidRDefault="00A6485B" w:rsidP="00393980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 перечней</w:t>
            </w:r>
            <w:r w:rsidRPr="008A22AE">
              <w:rPr>
                <w:sz w:val="20"/>
                <w:szCs w:val="20"/>
              </w:rPr>
              <w:t xml:space="preserve"> возврата земельных, лесных участков</w:t>
            </w:r>
            <w:r>
              <w:rPr>
                <w:sz w:val="20"/>
                <w:szCs w:val="20"/>
              </w:rPr>
              <w:t>, подлежащих возврату в планируемом году</w:t>
            </w:r>
            <w:r w:rsidR="009877C6">
              <w:rPr>
                <w:sz w:val="20"/>
                <w:szCs w:val="20"/>
              </w:rPr>
              <w:t>, на предмет их готовности для передачи арендодателю</w:t>
            </w:r>
          </w:p>
        </w:tc>
        <w:tc>
          <w:tcPr>
            <w:tcW w:w="1227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A6485B" w:rsidRPr="008A22AE" w:rsidRDefault="00A6485B" w:rsidP="00393980">
            <w:pPr>
              <w:jc w:val="left"/>
              <w:rPr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 xml:space="preserve">СП ОГ, осуществляющее организацию строительства </w:t>
            </w:r>
            <w:r w:rsidR="009877C6">
              <w:rPr>
                <w:sz w:val="20"/>
                <w:szCs w:val="20"/>
              </w:rPr>
              <w:t>и реконструкции</w:t>
            </w:r>
            <w:r>
              <w:rPr>
                <w:sz w:val="20"/>
                <w:szCs w:val="20"/>
              </w:rPr>
              <w:t xml:space="preserve"> </w:t>
            </w:r>
            <w:r w:rsidR="009877C6">
              <w:rPr>
                <w:sz w:val="20"/>
                <w:szCs w:val="20"/>
              </w:rPr>
              <w:t>объектов</w:t>
            </w:r>
            <w:r>
              <w:rPr>
                <w:sz w:val="20"/>
                <w:szCs w:val="20"/>
              </w:rPr>
              <w:t xml:space="preserve"> капитального строительства</w:t>
            </w:r>
            <w:r w:rsidRPr="008A22AE">
              <w:rPr>
                <w:sz w:val="20"/>
                <w:szCs w:val="20"/>
              </w:rPr>
              <w:t>.</w:t>
            </w:r>
          </w:p>
          <w:p w:rsidR="00A6485B" w:rsidRPr="008A22AE" w:rsidRDefault="00A6485B" w:rsidP="00393980">
            <w:pPr>
              <w:jc w:val="left"/>
              <w:rPr>
                <w:sz w:val="20"/>
                <w:szCs w:val="20"/>
              </w:rPr>
            </w:pPr>
          </w:p>
          <w:p w:rsidR="00A6485B" w:rsidRPr="008A22AE" w:rsidRDefault="00A6485B" w:rsidP="009877C6">
            <w:pPr>
              <w:jc w:val="left"/>
              <w:rPr>
                <w:bCs/>
                <w:iCs/>
                <w:sz w:val="20"/>
              </w:rPr>
            </w:pPr>
            <w:r>
              <w:rPr>
                <w:sz w:val="20"/>
                <w:szCs w:val="20"/>
              </w:rPr>
              <w:t>Срок: 1</w:t>
            </w:r>
            <w:r w:rsidRPr="008A22AE">
              <w:rPr>
                <w:sz w:val="20"/>
                <w:szCs w:val="20"/>
              </w:rPr>
              <w:t xml:space="preserve">0 рабочих дней с момента </w:t>
            </w:r>
            <w:r w:rsidR="009877C6">
              <w:rPr>
                <w:sz w:val="20"/>
                <w:szCs w:val="20"/>
              </w:rPr>
              <w:t>получения перечней</w:t>
            </w:r>
          </w:p>
        </w:tc>
        <w:tc>
          <w:tcPr>
            <w:tcW w:w="199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A6485B" w:rsidRPr="008A22AE" w:rsidRDefault="00A6485B" w:rsidP="00393980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7C1912" w:rsidRDefault="00A6485B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Перечни</w:t>
            </w:r>
            <w:r w:rsidRPr="00922532">
              <w:rPr>
                <w:sz w:val="20"/>
                <w:szCs w:val="20"/>
              </w:rPr>
              <w:t xml:space="preserve"> земельных, лесных участков, сроки возврата которых наступают в планируемом </w:t>
            </w:r>
            <w:r>
              <w:rPr>
                <w:sz w:val="20"/>
                <w:szCs w:val="20"/>
              </w:rPr>
              <w:t xml:space="preserve">или наступили в предыдущие </w:t>
            </w:r>
            <w:r w:rsidRPr="00922532">
              <w:rPr>
                <w:sz w:val="20"/>
                <w:szCs w:val="20"/>
              </w:rPr>
              <w:t>год</w:t>
            </w:r>
            <w:r>
              <w:rPr>
                <w:sz w:val="20"/>
                <w:szCs w:val="20"/>
              </w:rPr>
              <w:t>ы.</w:t>
            </w:r>
          </w:p>
          <w:p w:rsidR="00A6485B" w:rsidRPr="008A22AE" w:rsidRDefault="00A6485B" w:rsidP="00393980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A6485B" w:rsidRPr="008A22AE" w:rsidRDefault="00A6485B" w:rsidP="00393980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7C1912" w:rsidRDefault="00A6485B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Перечни</w:t>
            </w:r>
            <w:r w:rsidRPr="00922532">
              <w:rPr>
                <w:sz w:val="20"/>
                <w:szCs w:val="20"/>
              </w:rPr>
              <w:t xml:space="preserve"> земельных, лесных участков, </w:t>
            </w:r>
            <w:r>
              <w:rPr>
                <w:sz w:val="20"/>
                <w:szCs w:val="20"/>
              </w:rPr>
              <w:t>подлежащих возврату, согласованные СП ОГ,</w:t>
            </w:r>
            <w:r>
              <w:t xml:space="preserve"> </w:t>
            </w:r>
            <w:r w:rsidR="00B81CE7" w:rsidRPr="00B81CE7">
              <w:rPr>
                <w:sz w:val="20"/>
                <w:szCs w:val="20"/>
              </w:rPr>
              <w:t xml:space="preserve">осуществляющего организацию строительства </w:t>
            </w:r>
            <w:r w:rsidR="009877C6">
              <w:rPr>
                <w:sz w:val="20"/>
                <w:szCs w:val="20"/>
              </w:rPr>
              <w:t>и реконструкции</w:t>
            </w:r>
            <w:r w:rsidR="00B81CE7" w:rsidRPr="00B81CE7">
              <w:rPr>
                <w:sz w:val="20"/>
                <w:szCs w:val="20"/>
              </w:rPr>
              <w:t xml:space="preserve"> объектов капитального строительства</w:t>
            </w:r>
            <w:r w:rsidRPr="00A6485B">
              <w:rPr>
                <w:sz w:val="20"/>
                <w:szCs w:val="20"/>
              </w:rPr>
              <w:t xml:space="preserve">  </w:t>
            </w:r>
          </w:p>
          <w:p w:rsidR="00A6485B" w:rsidRPr="008A22AE" w:rsidRDefault="00A6485B" w:rsidP="00393980">
            <w:pPr>
              <w:autoSpaceDE w:val="0"/>
              <w:autoSpaceDN w:val="0"/>
              <w:adjustRightInd w:val="0"/>
              <w:ind w:left="137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A6485B" w:rsidRPr="008A22AE" w:rsidRDefault="00A6485B" w:rsidP="00393980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A6485B" w:rsidRPr="008A22AE" w:rsidRDefault="00A6485B" w:rsidP="00393980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sz w:val="20"/>
                <w:szCs w:val="20"/>
              </w:rPr>
              <w:t>Соблюдение сроков использования земельного, лесного участка</w:t>
            </w:r>
          </w:p>
        </w:tc>
      </w:tr>
      <w:tr w:rsidR="00A6485B" w:rsidRPr="008A22AE" w:rsidTr="00DB4E1E">
        <w:trPr>
          <w:trHeight w:val="200"/>
        </w:trPr>
        <w:tc>
          <w:tcPr>
            <w:tcW w:w="262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A6485B" w:rsidRPr="008A22AE" w:rsidRDefault="009877C6" w:rsidP="00393980">
            <w:pPr>
              <w:jc w:val="lef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521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A6485B" w:rsidRPr="008A22AE" w:rsidRDefault="00A6485B" w:rsidP="00393980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 xml:space="preserve">Формирование графика возврата земельных, лесных участков </w:t>
            </w:r>
          </w:p>
        </w:tc>
        <w:tc>
          <w:tcPr>
            <w:tcW w:w="1227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A6485B" w:rsidRPr="008A22AE" w:rsidRDefault="00A6485B" w:rsidP="00393980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bCs/>
                <w:iCs/>
                <w:sz w:val="20"/>
              </w:rPr>
              <w:t xml:space="preserve">СП </w:t>
            </w:r>
            <w:r w:rsidRPr="008A22AE">
              <w:rPr>
                <w:sz w:val="20"/>
                <w:szCs w:val="20"/>
              </w:rPr>
              <w:t>ОГ</w:t>
            </w:r>
            <w:r w:rsidRPr="008A22AE">
              <w:rPr>
                <w:bCs/>
                <w:iCs/>
                <w:sz w:val="20"/>
              </w:rPr>
              <w:t>, ответственное за оформление прав на земельные, лесные участки для строительства.</w:t>
            </w:r>
          </w:p>
          <w:p w:rsidR="00A6485B" w:rsidRPr="008A22AE" w:rsidRDefault="00A6485B" w:rsidP="00393980">
            <w:pPr>
              <w:jc w:val="left"/>
              <w:rPr>
                <w:sz w:val="20"/>
                <w:szCs w:val="20"/>
              </w:rPr>
            </w:pPr>
          </w:p>
          <w:p w:rsidR="00A6485B" w:rsidRPr="008A22AE" w:rsidRDefault="00A6485B" w:rsidP="00393980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1</w:t>
            </w:r>
            <w:r w:rsidRPr="008A22AE">
              <w:rPr>
                <w:sz w:val="20"/>
                <w:szCs w:val="20"/>
              </w:rPr>
              <w:t xml:space="preserve">0 рабочих дней с момента </w:t>
            </w:r>
            <w:r w:rsidR="009877C6">
              <w:rPr>
                <w:sz w:val="20"/>
                <w:szCs w:val="20"/>
              </w:rPr>
              <w:t xml:space="preserve">получения </w:t>
            </w:r>
            <w:r w:rsidR="009877C6">
              <w:rPr>
                <w:sz w:val="20"/>
                <w:szCs w:val="20"/>
              </w:rPr>
              <w:lastRenderedPageBreak/>
              <w:t>согласованных перечней</w:t>
            </w:r>
          </w:p>
        </w:tc>
        <w:tc>
          <w:tcPr>
            <w:tcW w:w="199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A6485B" w:rsidRPr="008A22AE" w:rsidRDefault="00A6485B" w:rsidP="00393980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lastRenderedPageBreak/>
              <w:t>Входящие:</w:t>
            </w:r>
          </w:p>
          <w:p w:rsidR="007C1912" w:rsidRDefault="00A6485B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Перечни</w:t>
            </w:r>
            <w:r w:rsidRPr="00922532">
              <w:rPr>
                <w:sz w:val="20"/>
                <w:szCs w:val="20"/>
              </w:rPr>
              <w:t xml:space="preserve"> земельных, лесных участков, </w:t>
            </w:r>
            <w:r>
              <w:rPr>
                <w:sz w:val="20"/>
                <w:szCs w:val="20"/>
              </w:rPr>
              <w:t>согласованные СП ОГ,</w:t>
            </w:r>
            <w:r>
              <w:t xml:space="preserve"> </w:t>
            </w:r>
            <w:r w:rsidRPr="00A6485B">
              <w:rPr>
                <w:sz w:val="20"/>
                <w:szCs w:val="20"/>
              </w:rPr>
              <w:t xml:space="preserve">осуществляющего организацию строительства </w:t>
            </w:r>
            <w:r w:rsidR="009877C6">
              <w:rPr>
                <w:sz w:val="20"/>
                <w:szCs w:val="20"/>
              </w:rPr>
              <w:t>и реконструкции</w:t>
            </w:r>
            <w:r w:rsidRPr="00A6485B">
              <w:rPr>
                <w:sz w:val="20"/>
                <w:szCs w:val="20"/>
              </w:rPr>
              <w:t xml:space="preserve"> объектов капитального строительства  </w:t>
            </w:r>
          </w:p>
          <w:p w:rsidR="00A6485B" w:rsidRPr="008A22AE" w:rsidRDefault="00A6485B" w:rsidP="00393980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A6485B" w:rsidRPr="008A22AE" w:rsidRDefault="00A6485B" w:rsidP="00393980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7C1912" w:rsidRDefault="00A6485B">
            <w:pPr>
              <w:pStyle w:val="a"/>
              <w:numPr>
                <w:ilvl w:val="0"/>
                <w:numId w:val="0"/>
              </w:numPr>
              <w:suppressAutoHyphens w:val="0"/>
              <w:spacing w:before="0" w:after="0"/>
              <w:jc w:val="left"/>
            </w:pPr>
            <w:r w:rsidRPr="008A22AE">
              <w:lastRenderedPageBreak/>
              <w:t>Проект графика возврата земельных, лесных участков</w:t>
            </w:r>
          </w:p>
          <w:p w:rsidR="00A6485B" w:rsidRPr="008A22AE" w:rsidRDefault="00A6485B" w:rsidP="00393980">
            <w:pPr>
              <w:autoSpaceDE w:val="0"/>
              <w:autoSpaceDN w:val="0"/>
              <w:adjustRightInd w:val="0"/>
              <w:ind w:left="137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A6485B" w:rsidRPr="008A22AE" w:rsidRDefault="00A6485B" w:rsidP="00393980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A6485B" w:rsidRPr="008A22AE" w:rsidRDefault="00A6485B" w:rsidP="00393980">
            <w:pPr>
              <w:autoSpaceDE w:val="0"/>
              <w:autoSpaceDN w:val="0"/>
              <w:adjustRightInd w:val="0"/>
              <w:spacing w:before="60" w:after="6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Соблюдение сроков использования земельного, лесного участка</w:t>
            </w:r>
          </w:p>
        </w:tc>
      </w:tr>
      <w:tr w:rsidR="007416C4" w:rsidRPr="008A22AE" w:rsidTr="00DB4E1E">
        <w:trPr>
          <w:trHeight w:val="200"/>
        </w:trPr>
        <w:tc>
          <w:tcPr>
            <w:tcW w:w="262" w:type="pct"/>
            <w:tcBorders>
              <w:top w:val="single" w:sz="6" w:space="0" w:color="auto"/>
            </w:tcBorders>
            <w:shd w:val="clear" w:color="auto" w:fill="FFFFFF"/>
          </w:tcPr>
          <w:p w:rsidR="007416C4" w:rsidRPr="008A22AE" w:rsidRDefault="009877C6" w:rsidP="00FE5B69">
            <w:pPr>
              <w:jc w:val="lef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4</w:t>
            </w:r>
          </w:p>
        </w:tc>
        <w:tc>
          <w:tcPr>
            <w:tcW w:w="1521" w:type="pct"/>
            <w:tcBorders>
              <w:top w:val="single" w:sz="6" w:space="0" w:color="auto"/>
            </w:tcBorders>
            <w:shd w:val="clear" w:color="auto" w:fill="FFFFFF"/>
          </w:tcPr>
          <w:p w:rsidR="007416C4" w:rsidRPr="008A22AE" w:rsidDel="007416C4" w:rsidRDefault="007416C4" w:rsidP="00FE5B69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Передача проекта графика возврата земельных, лесных участков на согласование Постоянной комиссией сроков приемки рекультивированных земель (При наличии требований Постоянной комиссии о согласовании сроков приемки рекультивированных земель)</w:t>
            </w:r>
          </w:p>
        </w:tc>
        <w:tc>
          <w:tcPr>
            <w:tcW w:w="1227" w:type="pct"/>
            <w:tcBorders>
              <w:top w:val="single" w:sz="6" w:space="0" w:color="auto"/>
            </w:tcBorders>
            <w:shd w:val="clear" w:color="auto" w:fill="FFFFFF"/>
          </w:tcPr>
          <w:p w:rsidR="008A41C7" w:rsidRPr="008A22AE" w:rsidRDefault="000E3EB9" w:rsidP="00FE5B69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bCs/>
                <w:iCs/>
                <w:sz w:val="20"/>
              </w:rPr>
              <w:t xml:space="preserve">СП </w:t>
            </w:r>
            <w:r w:rsidR="008A22AE" w:rsidRPr="008A22AE">
              <w:rPr>
                <w:sz w:val="20"/>
                <w:szCs w:val="20"/>
              </w:rPr>
              <w:t>ОГ</w:t>
            </w:r>
            <w:r w:rsidR="008A41C7" w:rsidRPr="008A22AE">
              <w:rPr>
                <w:bCs/>
                <w:iCs/>
                <w:sz w:val="20"/>
              </w:rPr>
              <w:t>, ответственное за оформление прав на земельные, лесные участки для строительства.</w:t>
            </w:r>
          </w:p>
          <w:p w:rsidR="008A41C7" w:rsidRPr="008A22AE" w:rsidRDefault="008A41C7" w:rsidP="00FE5B69">
            <w:pPr>
              <w:jc w:val="left"/>
              <w:rPr>
                <w:sz w:val="20"/>
                <w:szCs w:val="20"/>
              </w:rPr>
            </w:pPr>
          </w:p>
          <w:p w:rsidR="007416C4" w:rsidRPr="008A22AE" w:rsidDel="005E6811" w:rsidRDefault="008A41C7" w:rsidP="00FE5B69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sz w:val="20"/>
                <w:szCs w:val="20"/>
              </w:rPr>
              <w:t>Срок: 5 рабочих дней с момента формирования проекта графика возврата земельных, лесных участков</w:t>
            </w:r>
          </w:p>
        </w:tc>
        <w:tc>
          <w:tcPr>
            <w:tcW w:w="1990" w:type="pct"/>
            <w:tcBorders>
              <w:top w:val="single" w:sz="6" w:space="0" w:color="auto"/>
            </w:tcBorders>
            <w:shd w:val="clear" w:color="auto" w:fill="FFFFFF"/>
          </w:tcPr>
          <w:p w:rsidR="007C1912" w:rsidRDefault="008A41C7">
            <w:pPr>
              <w:pStyle w:val="a"/>
              <w:numPr>
                <w:ilvl w:val="0"/>
                <w:numId w:val="0"/>
              </w:numPr>
              <w:suppressAutoHyphens w:val="0"/>
              <w:spacing w:before="0" w:after="0"/>
              <w:jc w:val="left"/>
            </w:pPr>
            <w:r w:rsidRPr="008A22AE">
              <w:t>Проект графика возврата земельных, лесных участков</w:t>
            </w:r>
          </w:p>
          <w:p w:rsidR="008A41C7" w:rsidRPr="008A22AE" w:rsidRDefault="008A41C7" w:rsidP="00FE5B69">
            <w:pPr>
              <w:pStyle w:val="a"/>
              <w:numPr>
                <w:ilvl w:val="0"/>
                <w:numId w:val="0"/>
              </w:numPr>
              <w:suppressAutoHyphens w:val="0"/>
              <w:spacing w:before="0" w:after="0"/>
              <w:ind w:left="137"/>
              <w:jc w:val="left"/>
            </w:pPr>
          </w:p>
          <w:p w:rsidR="008A41C7" w:rsidRPr="008A22AE" w:rsidRDefault="008A41C7" w:rsidP="00FE5B6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7C1912" w:rsidRDefault="008A41C7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>Сопроводительное письмо в Постоянную комиссию с отметкой о принятии на рассмотрения проекта графика возврата земельных, лесных участков.</w:t>
            </w:r>
          </w:p>
          <w:p w:rsidR="008A41C7" w:rsidRPr="008A22AE" w:rsidRDefault="008A41C7" w:rsidP="00FE5B69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8A41C7" w:rsidRPr="008A22AE" w:rsidRDefault="008A41C7" w:rsidP="00FE5B6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7416C4" w:rsidRPr="008A22AE" w:rsidRDefault="008A41C7" w:rsidP="00FE5B6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sz w:val="20"/>
                <w:szCs w:val="20"/>
              </w:rPr>
              <w:t>Соблюдение сроков использования земельного, лесного участка</w:t>
            </w:r>
          </w:p>
        </w:tc>
      </w:tr>
      <w:tr w:rsidR="001F246D" w:rsidRPr="008A22AE" w:rsidTr="00BB4A79">
        <w:trPr>
          <w:trHeight w:val="200"/>
        </w:trPr>
        <w:tc>
          <w:tcPr>
            <w:tcW w:w="262" w:type="pct"/>
            <w:shd w:val="clear" w:color="auto" w:fill="FFFFFF"/>
          </w:tcPr>
          <w:p w:rsidR="00B11226" w:rsidRPr="008A22AE" w:rsidRDefault="009877C6" w:rsidP="00FE5B69">
            <w:pPr>
              <w:jc w:val="lef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521" w:type="pct"/>
            <w:shd w:val="clear" w:color="auto" w:fill="FFFFFF"/>
          </w:tcPr>
          <w:p w:rsidR="001C268D" w:rsidRPr="008A22AE" w:rsidRDefault="00AB7618" w:rsidP="00FE5B69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Согласование</w:t>
            </w:r>
            <w:r w:rsidR="007416C4" w:rsidRPr="008A22AE">
              <w:rPr>
                <w:sz w:val="20"/>
                <w:szCs w:val="20"/>
              </w:rPr>
              <w:t xml:space="preserve"> проекта графика возврата земельных, лесных участков</w:t>
            </w:r>
            <w:r w:rsidRPr="008A22AE">
              <w:rPr>
                <w:sz w:val="20"/>
                <w:szCs w:val="20"/>
              </w:rPr>
              <w:t xml:space="preserve"> </w:t>
            </w:r>
            <w:r w:rsidR="00294678" w:rsidRPr="008A22AE">
              <w:rPr>
                <w:sz w:val="20"/>
                <w:szCs w:val="20"/>
              </w:rPr>
              <w:t xml:space="preserve">с Постоянной комиссией </w:t>
            </w:r>
            <w:r w:rsidR="007416C4" w:rsidRPr="008A22AE">
              <w:rPr>
                <w:sz w:val="20"/>
                <w:szCs w:val="20"/>
              </w:rPr>
              <w:t xml:space="preserve">в части сроков приемки рекультивированных земель </w:t>
            </w:r>
            <w:r w:rsidR="00294678" w:rsidRPr="008A22AE">
              <w:rPr>
                <w:sz w:val="20"/>
                <w:szCs w:val="20"/>
              </w:rPr>
              <w:t xml:space="preserve">(При наличии требований Постоянной комиссии </w:t>
            </w:r>
            <w:r w:rsidR="007416C4" w:rsidRPr="008A22AE">
              <w:rPr>
                <w:sz w:val="20"/>
                <w:szCs w:val="20"/>
              </w:rPr>
              <w:t xml:space="preserve">о </w:t>
            </w:r>
            <w:r w:rsidR="00294678" w:rsidRPr="008A22AE">
              <w:rPr>
                <w:sz w:val="20"/>
                <w:szCs w:val="20"/>
              </w:rPr>
              <w:t>согласовани</w:t>
            </w:r>
            <w:r w:rsidR="007416C4" w:rsidRPr="008A22AE">
              <w:rPr>
                <w:sz w:val="20"/>
                <w:szCs w:val="20"/>
              </w:rPr>
              <w:t>и</w:t>
            </w:r>
            <w:r w:rsidR="00294678" w:rsidRPr="008A22AE">
              <w:rPr>
                <w:sz w:val="20"/>
                <w:szCs w:val="20"/>
              </w:rPr>
              <w:t xml:space="preserve"> сроков приемки рекультивированных земель)</w:t>
            </w:r>
          </w:p>
        </w:tc>
        <w:tc>
          <w:tcPr>
            <w:tcW w:w="1227" w:type="pct"/>
            <w:shd w:val="clear" w:color="auto" w:fill="FFFFFF"/>
          </w:tcPr>
          <w:p w:rsidR="005316A2" w:rsidRPr="008A22AE" w:rsidRDefault="000E3EB9" w:rsidP="00FE5B69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bCs/>
                <w:iCs/>
                <w:sz w:val="20"/>
              </w:rPr>
              <w:t xml:space="preserve">СП </w:t>
            </w:r>
            <w:r w:rsidR="008A22AE" w:rsidRPr="008A22AE">
              <w:rPr>
                <w:sz w:val="20"/>
                <w:szCs w:val="20"/>
              </w:rPr>
              <w:t>ОГ</w:t>
            </w:r>
            <w:r w:rsidR="005316A2" w:rsidRPr="008A22AE">
              <w:rPr>
                <w:bCs/>
                <w:iCs/>
                <w:sz w:val="20"/>
              </w:rPr>
              <w:t>, ответственное за оформление прав на земельные</w:t>
            </w:r>
            <w:r w:rsidR="005E6811" w:rsidRPr="008A22AE">
              <w:rPr>
                <w:bCs/>
                <w:iCs/>
                <w:sz w:val="20"/>
              </w:rPr>
              <w:t>,</w:t>
            </w:r>
            <w:r w:rsidR="005316A2" w:rsidRPr="008A22AE">
              <w:rPr>
                <w:bCs/>
                <w:iCs/>
                <w:sz w:val="20"/>
              </w:rPr>
              <w:t xml:space="preserve"> лесные участки для строительства.</w:t>
            </w:r>
          </w:p>
          <w:p w:rsidR="00B11226" w:rsidRPr="008A22AE" w:rsidRDefault="00B11226" w:rsidP="00FE5B69">
            <w:pPr>
              <w:jc w:val="left"/>
              <w:rPr>
                <w:b/>
                <w:sz w:val="20"/>
                <w:szCs w:val="20"/>
              </w:rPr>
            </w:pPr>
          </w:p>
          <w:p w:rsidR="001C268D" w:rsidRPr="008A22AE" w:rsidRDefault="00AB7618" w:rsidP="00FE5B69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 xml:space="preserve">Срок: 30 рабочих дней с момента </w:t>
            </w:r>
            <w:r w:rsidR="007416C4" w:rsidRPr="008A22AE">
              <w:rPr>
                <w:sz w:val="20"/>
                <w:szCs w:val="20"/>
              </w:rPr>
              <w:t xml:space="preserve">передачи проекта графика в Постоянную комиссию. </w:t>
            </w:r>
          </w:p>
        </w:tc>
        <w:tc>
          <w:tcPr>
            <w:tcW w:w="1990" w:type="pct"/>
            <w:shd w:val="clear" w:color="auto" w:fill="FFFFFF"/>
          </w:tcPr>
          <w:p w:rsidR="00B11226" w:rsidRPr="008A22AE" w:rsidRDefault="00AB7618" w:rsidP="00FE5B6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7C1912" w:rsidRDefault="007416C4">
            <w:pPr>
              <w:pStyle w:val="a"/>
              <w:numPr>
                <w:ilvl w:val="0"/>
                <w:numId w:val="0"/>
              </w:numPr>
              <w:suppressAutoHyphens w:val="0"/>
              <w:spacing w:before="0" w:after="0"/>
              <w:jc w:val="left"/>
            </w:pPr>
            <w:r w:rsidRPr="008A22AE">
              <w:t>Проект г</w:t>
            </w:r>
            <w:r w:rsidR="00AB7618" w:rsidRPr="008A22AE">
              <w:t>рафик</w:t>
            </w:r>
            <w:r w:rsidRPr="008A22AE">
              <w:t>а</w:t>
            </w:r>
            <w:r w:rsidR="00AB7618" w:rsidRPr="008A22AE">
              <w:t xml:space="preserve"> возврата земель</w:t>
            </w:r>
            <w:r w:rsidR="005E6811" w:rsidRPr="008A22AE">
              <w:t>ных, лесных участков</w:t>
            </w:r>
          </w:p>
          <w:p w:rsidR="00B11226" w:rsidRPr="008A22AE" w:rsidRDefault="00B11226" w:rsidP="00FE5B69">
            <w:pPr>
              <w:pStyle w:val="a"/>
              <w:numPr>
                <w:ilvl w:val="0"/>
                <w:numId w:val="0"/>
              </w:numPr>
              <w:suppressAutoHyphens w:val="0"/>
              <w:spacing w:before="0" w:after="0"/>
              <w:ind w:left="137"/>
              <w:jc w:val="left"/>
            </w:pPr>
          </w:p>
          <w:p w:rsidR="00B11226" w:rsidRPr="008A22AE" w:rsidRDefault="00AB7618" w:rsidP="00FE5B6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7C1912" w:rsidRDefault="00AB7618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 xml:space="preserve">Согласованный </w:t>
            </w:r>
            <w:r w:rsidR="00294678" w:rsidRPr="008A22AE">
              <w:t xml:space="preserve">Постоянной комиссией </w:t>
            </w:r>
            <w:r w:rsidRPr="008A22AE">
              <w:t>график возврата земель</w:t>
            </w:r>
            <w:r w:rsidR="005E6811" w:rsidRPr="008A22AE">
              <w:t>ных, лесных участков</w:t>
            </w:r>
          </w:p>
          <w:p w:rsidR="00B11226" w:rsidRPr="008A22AE" w:rsidRDefault="00B11226" w:rsidP="00FE5B69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B11226" w:rsidRPr="008A22AE" w:rsidRDefault="00AB7618" w:rsidP="00FE5B6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B11226" w:rsidRPr="008A22AE" w:rsidRDefault="00AB7618" w:rsidP="00FE5B69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Соблюдение сроков использования земельного, лесного участка</w:t>
            </w:r>
          </w:p>
        </w:tc>
      </w:tr>
      <w:tr w:rsidR="00791FD5" w:rsidRPr="008A22AE" w:rsidTr="00BB4A79">
        <w:trPr>
          <w:trHeight w:val="200"/>
        </w:trPr>
        <w:tc>
          <w:tcPr>
            <w:tcW w:w="262" w:type="pct"/>
            <w:shd w:val="clear" w:color="auto" w:fill="FFFFFF"/>
          </w:tcPr>
          <w:p w:rsidR="00791FD5" w:rsidRPr="008A22AE" w:rsidDel="008A41C7" w:rsidRDefault="009877C6" w:rsidP="00FE5B69">
            <w:pPr>
              <w:jc w:val="lef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521" w:type="pct"/>
            <w:shd w:val="clear" w:color="auto" w:fill="FFFFFF"/>
          </w:tcPr>
          <w:p w:rsidR="00791FD5" w:rsidRPr="008A22AE" w:rsidRDefault="00791FD5" w:rsidP="00FE5B69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 xml:space="preserve">Утверждение графика возврата земельных, лесных участков руководителем </w:t>
            </w:r>
            <w:r w:rsidR="008A22AE" w:rsidRPr="008A22AE">
              <w:rPr>
                <w:sz w:val="20"/>
                <w:szCs w:val="20"/>
              </w:rPr>
              <w:t>ОГ</w:t>
            </w:r>
          </w:p>
        </w:tc>
        <w:tc>
          <w:tcPr>
            <w:tcW w:w="1227" w:type="pct"/>
            <w:shd w:val="clear" w:color="auto" w:fill="FFFFFF"/>
          </w:tcPr>
          <w:p w:rsidR="00791FD5" w:rsidRPr="008A22AE" w:rsidRDefault="000E3EB9" w:rsidP="00FE5B69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bCs/>
                <w:iCs/>
                <w:sz w:val="20"/>
              </w:rPr>
              <w:t xml:space="preserve">СП </w:t>
            </w:r>
            <w:r w:rsidR="008A22AE" w:rsidRPr="008A22AE">
              <w:rPr>
                <w:sz w:val="20"/>
                <w:szCs w:val="20"/>
              </w:rPr>
              <w:t>ОГ</w:t>
            </w:r>
            <w:r w:rsidR="00791FD5" w:rsidRPr="008A22AE">
              <w:rPr>
                <w:bCs/>
                <w:iCs/>
                <w:sz w:val="20"/>
              </w:rPr>
              <w:t>, ответственное за оформление прав на земельные, лесные участки для строительства.</w:t>
            </w:r>
          </w:p>
          <w:p w:rsidR="00791FD5" w:rsidRPr="008A22AE" w:rsidRDefault="00791FD5" w:rsidP="00FE5B69">
            <w:pPr>
              <w:jc w:val="left"/>
              <w:rPr>
                <w:b/>
                <w:sz w:val="20"/>
                <w:szCs w:val="20"/>
              </w:rPr>
            </w:pPr>
          </w:p>
          <w:p w:rsidR="00791FD5" w:rsidRPr="008A22AE" w:rsidDel="005E6811" w:rsidRDefault="00791FD5" w:rsidP="00FE5B69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sz w:val="20"/>
                <w:szCs w:val="20"/>
              </w:rPr>
              <w:t xml:space="preserve">Срок: 5 рабочих дней с момента согласования графика Постоянной комиссией. </w:t>
            </w:r>
          </w:p>
        </w:tc>
        <w:tc>
          <w:tcPr>
            <w:tcW w:w="1990" w:type="pct"/>
            <w:shd w:val="clear" w:color="auto" w:fill="FFFFFF"/>
          </w:tcPr>
          <w:p w:rsidR="00791FD5" w:rsidRPr="008A22AE" w:rsidRDefault="00791FD5" w:rsidP="00FE5B6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7C1912" w:rsidRDefault="00791FD5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>Согласованный Постоянной комиссией график возврата земельных, лесных участков</w:t>
            </w:r>
          </w:p>
          <w:p w:rsidR="00791FD5" w:rsidRPr="008A22AE" w:rsidRDefault="00791FD5" w:rsidP="00FE5B69">
            <w:pPr>
              <w:pStyle w:val="a"/>
              <w:numPr>
                <w:ilvl w:val="0"/>
                <w:numId w:val="0"/>
              </w:numPr>
              <w:suppressAutoHyphens w:val="0"/>
              <w:spacing w:before="0" w:after="0"/>
              <w:ind w:left="137"/>
              <w:jc w:val="left"/>
            </w:pPr>
          </w:p>
          <w:p w:rsidR="00791FD5" w:rsidRPr="008A22AE" w:rsidRDefault="00791FD5" w:rsidP="00FE5B6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7C1912" w:rsidRDefault="00791FD5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 xml:space="preserve">Утвержденный руководителем </w:t>
            </w:r>
            <w:r w:rsidR="008A22AE" w:rsidRPr="008A22AE">
              <w:t>ОГ</w:t>
            </w:r>
            <w:r w:rsidRPr="008A22AE">
              <w:t xml:space="preserve"> график возврата земельных, лесных участков</w:t>
            </w:r>
          </w:p>
          <w:p w:rsidR="00791FD5" w:rsidRPr="008A22AE" w:rsidRDefault="00791FD5" w:rsidP="00FE5B69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791FD5" w:rsidRPr="008A22AE" w:rsidRDefault="00791FD5" w:rsidP="00FE5B6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791FD5" w:rsidRPr="008A22AE" w:rsidRDefault="00791FD5" w:rsidP="00FE5B6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sz w:val="20"/>
                <w:szCs w:val="20"/>
              </w:rPr>
              <w:t>Соблюдение сроков использования земельного, лесного участка</w:t>
            </w:r>
          </w:p>
        </w:tc>
      </w:tr>
      <w:tr w:rsidR="001F246D" w:rsidRPr="008A22AE" w:rsidTr="00BB4A79">
        <w:trPr>
          <w:trHeight w:val="3084"/>
        </w:trPr>
        <w:tc>
          <w:tcPr>
            <w:tcW w:w="262" w:type="pct"/>
            <w:shd w:val="clear" w:color="auto" w:fill="FFFFFF"/>
          </w:tcPr>
          <w:p w:rsidR="00B11226" w:rsidRPr="008A22AE" w:rsidRDefault="009877C6" w:rsidP="00FE5B69">
            <w:pPr>
              <w:jc w:val="lef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7</w:t>
            </w:r>
          </w:p>
        </w:tc>
        <w:tc>
          <w:tcPr>
            <w:tcW w:w="1521" w:type="pct"/>
            <w:shd w:val="clear" w:color="auto" w:fill="FFFFFF"/>
          </w:tcPr>
          <w:p w:rsidR="008A41C7" w:rsidRPr="008A22AE" w:rsidRDefault="008A41C7" w:rsidP="00FE5B69">
            <w:pPr>
              <w:jc w:val="left"/>
              <w:rPr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 xml:space="preserve">Согласование </w:t>
            </w:r>
            <w:r w:rsidR="00AB7618" w:rsidRPr="008A22AE">
              <w:rPr>
                <w:sz w:val="20"/>
                <w:szCs w:val="20"/>
              </w:rPr>
              <w:t>графика возврата  земель</w:t>
            </w:r>
            <w:r w:rsidR="005E6811" w:rsidRPr="008A22AE">
              <w:rPr>
                <w:sz w:val="20"/>
                <w:szCs w:val="20"/>
              </w:rPr>
              <w:t>ных, лесных участков</w:t>
            </w:r>
            <w:r w:rsidR="00AB7618" w:rsidRPr="008A22AE">
              <w:rPr>
                <w:sz w:val="20"/>
                <w:szCs w:val="20"/>
              </w:rPr>
              <w:t xml:space="preserve"> </w:t>
            </w:r>
            <w:r w:rsidRPr="008A22AE">
              <w:rPr>
                <w:sz w:val="20"/>
                <w:szCs w:val="20"/>
              </w:rPr>
              <w:t>в ДМЭиОПКС</w:t>
            </w:r>
          </w:p>
          <w:p w:rsidR="001C268D" w:rsidRPr="008A22AE" w:rsidRDefault="001C268D" w:rsidP="00FE5B69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27" w:type="pct"/>
            <w:shd w:val="clear" w:color="auto" w:fill="FFFFFF"/>
          </w:tcPr>
          <w:p w:rsidR="00B11226" w:rsidRPr="008A22AE" w:rsidRDefault="00AB7618" w:rsidP="00FE5B69">
            <w:pPr>
              <w:jc w:val="left"/>
              <w:rPr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Д</w:t>
            </w:r>
            <w:r w:rsidR="00431DA7" w:rsidRPr="008A22AE">
              <w:rPr>
                <w:sz w:val="20"/>
                <w:szCs w:val="20"/>
              </w:rPr>
              <w:t>МЭ</w:t>
            </w:r>
            <w:r w:rsidR="005E6811" w:rsidRPr="008A22AE">
              <w:rPr>
                <w:sz w:val="20"/>
                <w:szCs w:val="20"/>
              </w:rPr>
              <w:t>и</w:t>
            </w:r>
            <w:r w:rsidR="00431DA7" w:rsidRPr="008A22AE">
              <w:rPr>
                <w:sz w:val="20"/>
                <w:szCs w:val="20"/>
              </w:rPr>
              <w:t>ОПКС</w:t>
            </w:r>
          </w:p>
          <w:p w:rsidR="00B11226" w:rsidRPr="008A22AE" w:rsidRDefault="00B11226" w:rsidP="00FE5B69">
            <w:pPr>
              <w:jc w:val="left"/>
              <w:rPr>
                <w:b/>
                <w:sz w:val="20"/>
                <w:szCs w:val="20"/>
              </w:rPr>
            </w:pPr>
          </w:p>
          <w:p w:rsidR="00B11226" w:rsidRPr="008A22AE" w:rsidRDefault="00AB7618" w:rsidP="00FE5B69">
            <w:pPr>
              <w:jc w:val="left"/>
              <w:rPr>
                <w:b/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 xml:space="preserve">Срок: 15 рабочих дней с момента </w:t>
            </w:r>
            <w:r w:rsidR="008A41C7" w:rsidRPr="008A22AE">
              <w:rPr>
                <w:sz w:val="20"/>
                <w:szCs w:val="20"/>
              </w:rPr>
              <w:t>получения графика возврата земельных, лесных участков</w:t>
            </w:r>
          </w:p>
        </w:tc>
        <w:tc>
          <w:tcPr>
            <w:tcW w:w="1990" w:type="pct"/>
            <w:shd w:val="clear" w:color="auto" w:fill="FFFFFF"/>
          </w:tcPr>
          <w:p w:rsidR="00B11226" w:rsidRPr="008A22AE" w:rsidRDefault="00AB7618" w:rsidP="00FE5B6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7C1912" w:rsidRDefault="001841D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 xml:space="preserve">Утвержденный руководителем </w:t>
            </w:r>
            <w:r w:rsidR="008A22AE" w:rsidRPr="008A22AE">
              <w:t>ОГ</w:t>
            </w:r>
            <w:r w:rsidRPr="008A22AE">
              <w:t xml:space="preserve"> график возврата земельных, лесных участков</w:t>
            </w:r>
          </w:p>
          <w:p w:rsidR="00B11226" w:rsidRPr="008A22AE" w:rsidRDefault="00B11226" w:rsidP="00FE5B69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B11226" w:rsidRPr="008A22AE" w:rsidRDefault="00AB7618" w:rsidP="00FE5B6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7C1912" w:rsidRDefault="00AB7618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>Утвержденный</w:t>
            </w:r>
            <w:r w:rsidR="001841DC" w:rsidRPr="008A22AE">
              <w:t xml:space="preserve"> руководителем </w:t>
            </w:r>
            <w:r w:rsidR="008A22AE" w:rsidRPr="008A22AE">
              <w:t>ОГ</w:t>
            </w:r>
            <w:r w:rsidR="001841DC" w:rsidRPr="008A22AE">
              <w:t xml:space="preserve"> и согласованный ДМЭиОПКС</w:t>
            </w:r>
            <w:r w:rsidRPr="008A22AE">
              <w:t xml:space="preserve"> график возврата земель</w:t>
            </w:r>
            <w:r w:rsidR="005E6811" w:rsidRPr="008A22AE">
              <w:t>ных, лесных участков</w:t>
            </w:r>
          </w:p>
          <w:p w:rsidR="00B11226" w:rsidRPr="008A22AE" w:rsidRDefault="00B11226" w:rsidP="00FE5B69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B11226" w:rsidRPr="008A22AE" w:rsidRDefault="00AB7618" w:rsidP="00FE5B6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B11226" w:rsidRPr="008A22AE" w:rsidRDefault="00AB7618" w:rsidP="00FE5B69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Соблюдение сроков использования земельного, лесного участка</w:t>
            </w:r>
          </w:p>
        </w:tc>
      </w:tr>
      <w:bookmarkEnd w:id="61"/>
    </w:tbl>
    <w:p w:rsidR="003160A9" w:rsidRDefault="003160A9" w:rsidP="00BB4A79">
      <w:pPr>
        <w:pStyle w:val="ab"/>
        <w:jc w:val="both"/>
        <w:rPr>
          <w:rFonts w:ascii="Times New Roman" w:hAnsi="Times New Roman"/>
          <w:b w:val="0"/>
          <w:color w:val="auto"/>
          <w:sz w:val="24"/>
        </w:rPr>
      </w:pPr>
    </w:p>
    <w:p w:rsidR="00BB4A79" w:rsidRDefault="00B072A6" w:rsidP="00BB4A79">
      <w:pPr>
        <w:pStyle w:val="ab"/>
        <w:jc w:val="both"/>
        <w:rPr>
          <w:rFonts w:ascii="Times New Roman" w:hAnsi="Times New Roman"/>
          <w:b w:val="0"/>
          <w:color w:val="000000" w:themeColor="text1"/>
          <w:sz w:val="24"/>
        </w:rPr>
      </w:pPr>
      <w:r w:rsidRPr="00902D54">
        <w:rPr>
          <w:rFonts w:ascii="Times New Roman" w:hAnsi="Times New Roman"/>
          <w:b w:val="0"/>
          <w:color w:val="000000" w:themeColor="text1"/>
          <w:sz w:val="24"/>
        </w:rPr>
        <w:t>4.2</w:t>
      </w:r>
      <w:r w:rsidR="00DB4E1E">
        <w:rPr>
          <w:rFonts w:ascii="Times New Roman" w:hAnsi="Times New Roman"/>
          <w:b w:val="0"/>
          <w:color w:val="000000" w:themeColor="text1"/>
          <w:sz w:val="24"/>
        </w:rPr>
        <w:t>.</w:t>
      </w:r>
      <w:r w:rsidR="00BB4A79" w:rsidRPr="00902D54">
        <w:rPr>
          <w:rFonts w:ascii="Times New Roman" w:hAnsi="Times New Roman"/>
          <w:b w:val="0"/>
          <w:color w:val="000000" w:themeColor="text1"/>
          <w:sz w:val="24"/>
        </w:rPr>
        <w:t xml:space="preserve"> Порядок взаимодействия при </w:t>
      </w:r>
      <w:r w:rsidRPr="00902D54">
        <w:rPr>
          <w:rFonts w:ascii="Times New Roman" w:hAnsi="Times New Roman"/>
          <w:b w:val="0"/>
          <w:color w:val="000000" w:themeColor="text1"/>
          <w:sz w:val="24"/>
        </w:rPr>
        <w:t>осуществлении</w:t>
      </w:r>
      <w:r w:rsidR="00BB4A79" w:rsidRPr="00902D54">
        <w:rPr>
          <w:rFonts w:ascii="Times New Roman" w:hAnsi="Times New Roman"/>
          <w:b w:val="0"/>
          <w:color w:val="000000" w:themeColor="text1"/>
          <w:sz w:val="24"/>
        </w:rPr>
        <w:t xml:space="preserve"> возврата земельных, лесных участков после окончания строительства объектов капи</w:t>
      </w:r>
      <w:r w:rsidR="009517AB">
        <w:rPr>
          <w:rFonts w:ascii="Times New Roman" w:hAnsi="Times New Roman"/>
          <w:b w:val="0"/>
          <w:color w:val="000000" w:themeColor="text1"/>
          <w:sz w:val="24"/>
        </w:rPr>
        <w:t>тального строительства в случае</w:t>
      </w:r>
      <w:r w:rsidR="00BB4A79" w:rsidRPr="00902D54">
        <w:rPr>
          <w:rFonts w:ascii="Times New Roman" w:hAnsi="Times New Roman"/>
          <w:b w:val="0"/>
          <w:color w:val="000000" w:themeColor="text1"/>
          <w:sz w:val="24"/>
        </w:rPr>
        <w:t xml:space="preserve"> согласия арендодателя на выполнение работ по биологической рекультивации собственными силами.</w:t>
      </w:r>
    </w:p>
    <w:p w:rsidR="00B51457" w:rsidRPr="00B51457" w:rsidRDefault="00B51457" w:rsidP="00B51457">
      <w:pPr>
        <w:rPr>
          <w:b/>
        </w:rPr>
      </w:pPr>
    </w:p>
    <w:p w:rsidR="00DB4E1E" w:rsidRPr="008A22AE" w:rsidRDefault="00DB4E1E" w:rsidP="00DB4E1E">
      <w:pPr>
        <w:pStyle w:val="ab"/>
        <w:jc w:val="right"/>
        <w:rPr>
          <w:rFonts w:ascii="Arial" w:hAnsi="Arial" w:cs="Arial"/>
          <w:color w:val="auto"/>
        </w:rPr>
      </w:pPr>
      <w:r w:rsidRPr="008A22AE">
        <w:rPr>
          <w:rFonts w:ascii="Arial" w:hAnsi="Arial" w:cs="Arial"/>
          <w:color w:val="auto"/>
        </w:rPr>
        <w:t>Таблица</w:t>
      </w:r>
      <w:r w:rsidRPr="008A22AE">
        <w:rPr>
          <w:color w:val="auto"/>
        </w:rPr>
        <w:t xml:space="preserve"> </w:t>
      </w:r>
      <w:r w:rsidR="00396F6D" w:rsidRPr="008A22AE">
        <w:rPr>
          <w:rFonts w:ascii="Arial" w:hAnsi="Arial" w:cs="Arial"/>
          <w:color w:val="auto"/>
        </w:rPr>
        <w:fldChar w:fldCharType="begin"/>
      </w:r>
      <w:r w:rsidRPr="008A22AE">
        <w:rPr>
          <w:rFonts w:ascii="Arial" w:hAnsi="Arial" w:cs="Arial"/>
          <w:color w:val="auto"/>
        </w:rPr>
        <w:instrText xml:space="preserve"> SEQ Таблица \* ARABIC </w:instrText>
      </w:r>
      <w:r w:rsidR="00396F6D" w:rsidRPr="008A22AE">
        <w:rPr>
          <w:rFonts w:ascii="Arial" w:hAnsi="Arial" w:cs="Arial"/>
          <w:color w:val="auto"/>
        </w:rPr>
        <w:fldChar w:fldCharType="separate"/>
      </w:r>
      <w:r w:rsidR="00AC7193">
        <w:rPr>
          <w:rFonts w:ascii="Arial" w:hAnsi="Arial" w:cs="Arial"/>
          <w:noProof/>
          <w:color w:val="auto"/>
        </w:rPr>
        <w:t>2</w:t>
      </w:r>
      <w:r w:rsidR="00396F6D" w:rsidRPr="008A22AE">
        <w:rPr>
          <w:rFonts w:ascii="Arial" w:hAnsi="Arial" w:cs="Arial"/>
          <w:color w:val="auto"/>
        </w:rPr>
        <w:fldChar w:fldCharType="end"/>
      </w:r>
    </w:p>
    <w:p w:rsidR="00DB4E1E" w:rsidRPr="00DB4E1E" w:rsidRDefault="007205A9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Мероприятия по возврату земельных участков </w:t>
      </w:r>
      <w:r w:rsidR="00D94737">
        <w:rPr>
          <w:rFonts w:ascii="Arial" w:hAnsi="Arial" w:cs="Arial"/>
          <w:b/>
          <w:bCs/>
          <w:sz w:val="20"/>
          <w:szCs w:val="20"/>
        </w:rPr>
        <w:t>при выполнении арендодателем биологической рекультивации собственными силами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16"/>
        <w:gridCol w:w="2998"/>
        <w:gridCol w:w="2418"/>
        <w:gridCol w:w="3922"/>
      </w:tblGrid>
      <w:tr w:rsidR="007205A9" w:rsidRPr="008A22AE" w:rsidTr="00E27649">
        <w:trPr>
          <w:tblHeader/>
        </w:trPr>
        <w:tc>
          <w:tcPr>
            <w:tcW w:w="262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E33"/>
            <w:vAlign w:val="center"/>
          </w:tcPr>
          <w:p w:rsidR="007205A9" w:rsidRPr="008A22AE" w:rsidRDefault="007205A9" w:rsidP="007205A9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№ </w:t>
            </w:r>
            <w:proofErr w:type="gramStart"/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</w:t>
            </w:r>
            <w:proofErr w:type="gramEnd"/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/п</w:t>
            </w:r>
          </w:p>
        </w:tc>
        <w:tc>
          <w:tcPr>
            <w:tcW w:w="1521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E33"/>
            <w:vAlign w:val="center"/>
          </w:tcPr>
          <w:p w:rsidR="007205A9" w:rsidRPr="008A22AE" w:rsidRDefault="007205A9" w:rsidP="007205A9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ОПЕРАЦИЯ (ФУНКЦИЯ)</w:t>
            </w:r>
          </w:p>
        </w:tc>
        <w:tc>
          <w:tcPr>
            <w:tcW w:w="1227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E33"/>
            <w:vAlign w:val="center"/>
          </w:tcPr>
          <w:p w:rsidR="007205A9" w:rsidRPr="008A22AE" w:rsidRDefault="007205A9" w:rsidP="007205A9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ответственный исполнитель.</w:t>
            </w:r>
          </w:p>
          <w:p w:rsidR="007205A9" w:rsidRPr="008A22AE" w:rsidRDefault="007205A9" w:rsidP="007205A9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Срок исполнения</w:t>
            </w:r>
          </w:p>
        </w:tc>
        <w:tc>
          <w:tcPr>
            <w:tcW w:w="1990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CE33"/>
            <w:vAlign w:val="center"/>
          </w:tcPr>
          <w:p w:rsidR="007205A9" w:rsidRPr="008A22AE" w:rsidRDefault="007205A9" w:rsidP="007205A9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Метод и документирование</w:t>
            </w:r>
          </w:p>
        </w:tc>
      </w:tr>
      <w:tr w:rsidR="007205A9" w:rsidRPr="008A22AE" w:rsidTr="00E27649">
        <w:trPr>
          <w:tblHeader/>
        </w:trPr>
        <w:tc>
          <w:tcPr>
            <w:tcW w:w="262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E33"/>
            <w:vAlign w:val="center"/>
          </w:tcPr>
          <w:p w:rsidR="007205A9" w:rsidRPr="007205A9" w:rsidRDefault="007205A9" w:rsidP="007205A9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7205A9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1</w:t>
            </w:r>
          </w:p>
        </w:tc>
        <w:tc>
          <w:tcPr>
            <w:tcW w:w="1521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E33"/>
            <w:vAlign w:val="center"/>
          </w:tcPr>
          <w:p w:rsidR="007205A9" w:rsidRPr="007205A9" w:rsidRDefault="007205A9" w:rsidP="007205A9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7205A9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2</w:t>
            </w:r>
          </w:p>
        </w:tc>
        <w:tc>
          <w:tcPr>
            <w:tcW w:w="1227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E33"/>
            <w:vAlign w:val="center"/>
          </w:tcPr>
          <w:p w:rsidR="007205A9" w:rsidRPr="007205A9" w:rsidRDefault="007205A9" w:rsidP="007205A9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7205A9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3</w:t>
            </w:r>
          </w:p>
        </w:tc>
        <w:tc>
          <w:tcPr>
            <w:tcW w:w="1990" w:type="pct"/>
            <w:tcBorders>
              <w:top w:val="single" w:sz="6" w:space="0" w:color="auto"/>
              <w:bottom w:val="single" w:sz="6" w:space="0" w:color="auto"/>
            </w:tcBorders>
            <w:shd w:val="clear" w:color="auto" w:fill="FFCE33"/>
            <w:vAlign w:val="center"/>
          </w:tcPr>
          <w:p w:rsidR="007205A9" w:rsidRPr="007205A9" w:rsidRDefault="007205A9" w:rsidP="007205A9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7205A9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4</w:t>
            </w:r>
          </w:p>
        </w:tc>
      </w:tr>
      <w:tr w:rsidR="007205A9" w:rsidRPr="008A22AE" w:rsidTr="007205A9">
        <w:tc>
          <w:tcPr>
            <w:tcW w:w="262" w:type="pct"/>
            <w:tcBorders>
              <w:top w:val="single" w:sz="6" w:space="0" w:color="auto"/>
            </w:tcBorders>
            <w:shd w:val="clear" w:color="auto" w:fill="FFFFFF"/>
          </w:tcPr>
          <w:p w:rsidR="007205A9" w:rsidRPr="008A22AE" w:rsidRDefault="007205A9" w:rsidP="007205A9">
            <w:pPr>
              <w:jc w:val="lef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521" w:type="pct"/>
            <w:tcBorders>
              <w:top w:val="single" w:sz="6" w:space="0" w:color="auto"/>
            </w:tcBorders>
            <w:shd w:val="clear" w:color="auto" w:fill="FFFFFF"/>
          </w:tcPr>
          <w:p w:rsidR="007205A9" w:rsidRPr="008A22AE" w:rsidRDefault="007205A9" w:rsidP="007205A9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 xml:space="preserve">Организация проведения </w:t>
            </w:r>
            <w:r>
              <w:rPr>
                <w:sz w:val="20"/>
                <w:szCs w:val="20"/>
              </w:rPr>
              <w:t xml:space="preserve">технического  этапа </w:t>
            </w:r>
            <w:r w:rsidRPr="008A22AE">
              <w:rPr>
                <w:sz w:val="20"/>
                <w:szCs w:val="20"/>
              </w:rPr>
              <w:t xml:space="preserve">рекультивации земельного, лесного участка </w:t>
            </w:r>
          </w:p>
        </w:tc>
        <w:tc>
          <w:tcPr>
            <w:tcW w:w="1227" w:type="pct"/>
            <w:tcBorders>
              <w:top w:val="single" w:sz="6" w:space="0" w:color="auto"/>
            </w:tcBorders>
            <w:shd w:val="clear" w:color="auto" w:fill="FFFFFF"/>
          </w:tcPr>
          <w:p w:rsidR="007205A9" w:rsidRPr="008A22AE" w:rsidRDefault="007205A9" w:rsidP="007205A9">
            <w:pPr>
              <w:jc w:val="left"/>
              <w:rPr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СП ОГ, осуществляющее организацию строительства объекта.</w:t>
            </w:r>
          </w:p>
          <w:p w:rsidR="007205A9" w:rsidRPr="008A22AE" w:rsidRDefault="007205A9" w:rsidP="007205A9">
            <w:pPr>
              <w:jc w:val="left"/>
              <w:rPr>
                <w:b/>
                <w:sz w:val="20"/>
                <w:szCs w:val="20"/>
              </w:rPr>
            </w:pPr>
          </w:p>
          <w:p w:rsidR="007205A9" w:rsidRPr="008A22AE" w:rsidRDefault="007205A9" w:rsidP="007205A9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Срок устанавливается Календарным графиком строительства объекта или договором с Подрядной организацией, в случае если работы по рекультивации земель выполняются после ввода объекта в эксплуатацию</w:t>
            </w:r>
          </w:p>
        </w:tc>
        <w:tc>
          <w:tcPr>
            <w:tcW w:w="1990" w:type="pct"/>
            <w:tcBorders>
              <w:top w:val="single" w:sz="6" w:space="0" w:color="auto"/>
            </w:tcBorders>
            <w:shd w:val="clear" w:color="auto" w:fill="FFFFFF"/>
          </w:tcPr>
          <w:p w:rsidR="007205A9" w:rsidRPr="008A22AE" w:rsidRDefault="007205A9" w:rsidP="007205A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7205A9" w:rsidRPr="008A22AE" w:rsidRDefault="007205A9" w:rsidP="007205A9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 w:rsidRPr="008A22AE">
              <w:t>Проект рекультивации  земель</w:t>
            </w:r>
            <w:r>
              <w:t>;</w:t>
            </w:r>
          </w:p>
          <w:p w:rsidR="007205A9" w:rsidRPr="008A22AE" w:rsidRDefault="007205A9" w:rsidP="007205A9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 w:rsidRPr="008A22AE">
              <w:t>Договор на выполнение строительно-монтажных работ, включая рекультивацию земель или договор на проведение работ по рекультивации земель</w:t>
            </w:r>
          </w:p>
          <w:p w:rsidR="007205A9" w:rsidRPr="008A22AE" w:rsidRDefault="007205A9" w:rsidP="007205A9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7205A9" w:rsidRPr="008A22AE" w:rsidRDefault="007205A9" w:rsidP="007205A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7205A9" w:rsidRDefault="007205A9" w:rsidP="007205A9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>Акт приема-передачи выполненных работ по рекультивации земель</w:t>
            </w:r>
          </w:p>
          <w:p w:rsidR="007205A9" w:rsidRPr="008A22AE" w:rsidRDefault="007205A9" w:rsidP="007205A9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7205A9" w:rsidRPr="008A22AE" w:rsidRDefault="007205A9" w:rsidP="007205A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7205A9" w:rsidRPr="008A22AE" w:rsidRDefault="007205A9" w:rsidP="007205A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sz w:val="20"/>
                <w:szCs w:val="20"/>
              </w:rPr>
              <w:t>Соблюдение условий договора подряда на выполнения работ по рекультивации земель</w:t>
            </w:r>
          </w:p>
        </w:tc>
      </w:tr>
      <w:tr w:rsidR="007205A9" w:rsidRPr="00B072A6" w:rsidTr="00B072A6">
        <w:tc>
          <w:tcPr>
            <w:tcW w:w="262" w:type="pct"/>
            <w:shd w:val="clear" w:color="auto" w:fill="FFFFFF"/>
          </w:tcPr>
          <w:p w:rsidR="007205A9" w:rsidRPr="00B072A6" w:rsidRDefault="007205A9" w:rsidP="00B35B34">
            <w:pPr>
              <w:jc w:val="lef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521" w:type="pct"/>
            <w:shd w:val="clear" w:color="auto" w:fill="FFFFFF"/>
          </w:tcPr>
          <w:p w:rsidR="007205A9" w:rsidRPr="00B072A6" w:rsidRDefault="007205A9" w:rsidP="003319EB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072A6">
              <w:rPr>
                <w:sz w:val="20"/>
                <w:szCs w:val="20"/>
              </w:rPr>
              <w:t xml:space="preserve">Заключение соглашения о компенсации арендодателю затрат на восстановление плодородного слоя почвы. </w:t>
            </w:r>
          </w:p>
        </w:tc>
        <w:tc>
          <w:tcPr>
            <w:tcW w:w="1227" w:type="pct"/>
            <w:shd w:val="clear" w:color="auto" w:fill="FFFFFF"/>
          </w:tcPr>
          <w:p w:rsidR="007205A9" w:rsidRPr="00B072A6" w:rsidRDefault="007205A9" w:rsidP="00B35B34">
            <w:pPr>
              <w:jc w:val="left"/>
              <w:rPr>
                <w:bCs/>
                <w:iCs/>
                <w:sz w:val="20"/>
              </w:rPr>
            </w:pPr>
            <w:r w:rsidRPr="00B072A6">
              <w:rPr>
                <w:bCs/>
                <w:iCs/>
                <w:sz w:val="20"/>
              </w:rPr>
              <w:t xml:space="preserve">СП </w:t>
            </w:r>
            <w:r w:rsidRPr="00B072A6">
              <w:rPr>
                <w:sz w:val="20"/>
                <w:szCs w:val="20"/>
              </w:rPr>
              <w:t>ОГ</w:t>
            </w:r>
            <w:r w:rsidRPr="00B072A6">
              <w:rPr>
                <w:bCs/>
                <w:iCs/>
                <w:sz w:val="20"/>
              </w:rPr>
              <w:t>, ответственное за оформление прав на земельные, лесные участки для строительства.</w:t>
            </w:r>
          </w:p>
          <w:p w:rsidR="007205A9" w:rsidRPr="00B072A6" w:rsidRDefault="007205A9" w:rsidP="00B35B34">
            <w:pPr>
              <w:jc w:val="left"/>
              <w:rPr>
                <w:b/>
                <w:sz w:val="20"/>
                <w:szCs w:val="20"/>
              </w:rPr>
            </w:pPr>
          </w:p>
          <w:p w:rsidR="007205A9" w:rsidRPr="00B072A6" w:rsidDel="00037E88" w:rsidRDefault="007205A9" w:rsidP="00B35B34">
            <w:pPr>
              <w:jc w:val="left"/>
              <w:rPr>
                <w:sz w:val="20"/>
                <w:szCs w:val="20"/>
              </w:rPr>
            </w:pPr>
            <w:r w:rsidRPr="00B072A6">
              <w:rPr>
                <w:sz w:val="20"/>
                <w:szCs w:val="20"/>
              </w:rPr>
              <w:t>Срок – 90 календарных дней до ввода объекта в эксплуатацию.</w:t>
            </w:r>
          </w:p>
        </w:tc>
        <w:tc>
          <w:tcPr>
            <w:tcW w:w="1990" w:type="pct"/>
            <w:shd w:val="clear" w:color="auto" w:fill="FFFFFF"/>
          </w:tcPr>
          <w:p w:rsidR="007205A9" w:rsidRDefault="007205A9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7205A9" w:rsidRPr="0093605B" w:rsidRDefault="007205A9" w:rsidP="00B35B34">
            <w:pPr>
              <w:pStyle w:val="a"/>
              <w:jc w:val="left"/>
              <w:rPr>
                <w:rFonts w:cs="Arial"/>
                <w:b/>
                <w:bCs/>
                <w:iCs/>
              </w:rPr>
            </w:pPr>
            <w:r>
              <w:t>Проект рекультивации земель</w:t>
            </w:r>
          </w:p>
          <w:p w:rsidR="007205A9" w:rsidRDefault="007205A9" w:rsidP="0093605B">
            <w:pPr>
              <w:pStyle w:val="a"/>
              <w:jc w:val="left"/>
            </w:pPr>
            <w:r w:rsidRPr="00B072A6">
              <w:t>Договор аренды земельного участка</w:t>
            </w:r>
          </w:p>
          <w:p w:rsidR="007205A9" w:rsidRDefault="007205A9">
            <w:pPr>
              <w:pStyle w:val="a"/>
              <w:numPr>
                <w:ilvl w:val="0"/>
                <w:numId w:val="0"/>
              </w:numPr>
              <w:jc w:val="left"/>
              <w:rPr>
                <w:b/>
                <w:i/>
              </w:rPr>
            </w:pPr>
          </w:p>
          <w:p w:rsidR="007205A9" w:rsidRDefault="007205A9">
            <w:pPr>
              <w:pStyle w:val="a"/>
              <w:numPr>
                <w:ilvl w:val="0"/>
                <w:numId w:val="0"/>
              </w:numPr>
              <w:jc w:val="left"/>
              <w:rPr>
                <w:b/>
                <w:i/>
              </w:rPr>
            </w:pPr>
            <w:r w:rsidRPr="00B81CE7">
              <w:rPr>
                <w:b/>
                <w:i/>
              </w:rPr>
              <w:t>Продукт</w:t>
            </w:r>
            <w:r>
              <w:rPr>
                <w:b/>
                <w:i/>
              </w:rPr>
              <w:t>:</w:t>
            </w:r>
          </w:p>
          <w:p w:rsidR="007205A9" w:rsidRDefault="007205A9">
            <w:pPr>
              <w:pStyle w:val="a"/>
              <w:numPr>
                <w:ilvl w:val="0"/>
                <w:numId w:val="0"/>
              </w:numPr>
              <w:jc w:val="left"/>
            </w:pPr>
            <w:r w:rsidRPr="00B072A6">
              <w:t xml:space="preserve">Соглашение о компенсации арендодателю затрат на восстановление плодородного слоя почвы. </w:t>
            </w:r>
          </w:p>
          <w:p w:rsidR="007205A9" w:rsidRDefault="007205A9">
            <w:pPr>
              <w:pStyle w:val="a"/>
              <w:numPr>
                <w:ilvl w:val="0"/>
                <w:numId w:val="0"/>
              </w:numPr>
              <w:jc w:val="left"/>
              <w:rPr>
                <w:b/>
                <w:i/>
              </w:rPr>
            </w:pPr>
          </w:p>
          <w:p w:rsidR="007205A9" w:rsidRDefault="007205A9">
            <w:pPr>
              <w:pStyle w:val="a"/>
              <w:numPr>
                <w:ilvl w:val="0"/>
                <w:numId w:val="0"/>
              </w:numPr>
              <w:jc w:val="left"/>
              <w:rPr>
                <w:b/>
                <w:i/>
              </w:rPr>
            </w:pPr>
            <w:r>
              <w:rPr>
                <w:b/>
                <w:i/>
              </w:rPr>
              <w:t>Требования</w:t>
            </w:r>
          </w:p>
          <w:p w:rsidR="007205A9" w:rsidRDefault="007205A9">
            <w:pPr>
              <w:pStyle w:val="a"/>
              <w:numPr>
                <w:ilvl w:val="0"/>
                <w:numId w:val="0"/>
              </w:numPr>
              <w:jc w:val="left"/>
            </w:pPr>
            <w:r w:rsidRPr="0093605B">
              <w:lastRenderedPageBreak/>
              <w:t>Соблюдение требований условий договора аренды земельного, лесного  участка</w:t>
            </w:r>
          </w:p>
        </w:tc>
      </w:tr>
      <w:tr w:rsidR="007205A9" w:rsidRPr="008A22AE" w:rsidTr="00B072A6">
        <w:tc>
          <w:tcPr>
            <w:tcW w:w="262" w:type="pct"/>
            <w:shd w:val="clear" w:color="auto" w:fill="FFFFFF"/>
          </w:tcPr>
          <w:p w:rsidR="007205A9" w:rsidRPr="008A22AE" w:rsidRDefault="007205A9" w:rsidP="00B35B34">
            <w:pPr>
              <w:jc w:val="lef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3</w:t>
            </w:r>
          </w:p>
        </w:tc>
        <w:tc>
          <w:tcPr>
            <w:tcW w:w="1521" w:type="pct"/>
            <w:shd w:val="clear" w:color="auto" w:fill="FFFFFF"/>
          </w:tcPr>
          <w:p w:rsidR="007205A9" w:rsidRPr="008A22AE" w:rsidRDefault="007205A9" w:rsidP="00B35B34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  <w:r w:rsidRPr="008A22AE">
              <w:t xml:space="preserve">Оплата арендодателю затрат на восстановление плодородного слоя почвы, оформление и подписание Акта приема-передачи земельного участка </w:t>
            </w:r>
          </w:p>
          <w:p w:rsidR="007205A9" w:rsidRPr="008A22AE" w:rsidRDefault="007205A9" w:rsidP="00B35B34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1227" w:type="pct"/>
            <w:shd w:val="clear" w:color="auto" w:fill="FFFFFF"/>
          </w:tcPr>
          <w:p w:rsidR="007205A9" w:rsidRPr="008A22AE" w:rsidRDefault="007205A9" w:rsidP="00B35B34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bCs/>
                <w:iCs/>
                <w:sz w:val="20"/>
              </w:rPr>
              <w:t xml:space="preserve">СП </w:t>
            </w:r>
            <w:r w:rsidRPr="008A22AE">
              <w:rPr>
                <w:sz w:val="20"/>
                <w:szCs w:val="20"/>
              </w:rPr>
              <w:t>ОГ</w:t>
            </w:r>
            <w:r w:rsidRPr="008A22AE">
              <w:rPr>
                <w:bCs/>
                <w:iCs/>
                <w:sz w:val="20"/>
              </w:rPr>
              <w:t>, ответственное за оформление прав на земельные и лесные участки для строительства.</w:t>
            </w:r>
          </w:p>
          <w:p w:rsidR="007205A9" w:rsidRPr="008A22AE" w:rsidRDefault="007205A9" w:rsidP="00B35B34">
            <w:pPr>
              <w:jc w:val="left"/>
              <w:rPr>
                <w:b/>
                <w:sz w:val="20"/>
                <w:szCs w:val="20"/>
              </w:rPr>
            </w:pPr>
          </w:p>
          <w:p w:rsidR="007205A9" w:rsidRPr="008A22AE" w:rsidRDefault="007205A9" w:rsidP="00B35B34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rStyle w:val="af"/>
              </w:rPr>
              <w:t>С</w:t>
            </w:r>
            <w:r w:rsidRPr="008A22AE">
              <w:rPr>
                <w:sz w:val="20"/>
                <w:szCs w:val="20"/>
              </w:rPr>
              <w:t>рок – не позже даты ввода объекта в эксплуатацию</w:t>
            </w:r>
          </w:p>
        </w:tc>
        <w:tc>
          <w:tcPr>
            <w:tcW w:w="1990" w:type="pct"/>
            <w:shd w:val="clear" w:color="auto" w:fill="FFFFFF"/>
          </w:tcPr>
          <w:p w:rsidR="007205A9" w:rsidRPr="008A22AE" w:rsidRDefault="007205A9" w:rsidP="00B35B34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7205A9" w:rsidRPr="008A22AE" w:rsidRDefault="007205A9" w:rsidP="00B35B34">
            <w:pPr>
              <w:pStyle w:val="a"/>
              <w:jc w:val="left"/>
            </w:pPr>
            <w:r w:rsidRPr="008A22AE">
              <w:t>Соглашение о компенсации арендодателю затрат на восстановление плодородного слоя почвы</w:t>
            </w:r>
          </w:p>
          <w:p w:rsidR="007205A9" w:rsidRPr="008A22AE" w:rsidRDefault="007205A9" w:rsidP="00B35B34">
            <w:pPr>
              <w:pStyle w:val="a"/>
              <w:jc w:val="left"/>
            </w:pPr>
            <w:r w:rsidRPr="008A22AE">
              <w:t>Документы подтверждающие компенсацию затрат на восстановление плодородного слоя почвы</w:t>
            </w:r>
          </w:p>
          <w:p w:rsidR="007205A9" w:rsidRPr="008A22AE" w:rsidRDefault="007205A9" w:rsidP="00B35B34">
            <w:pPr>
              <w:pStyle w:val="a"/>
              <w:jc w:val="left"/>
            </w:pPr>
            <w:r w:rsidRPr="008A22AE">
              <w:t>Проект Акта при</w:t>
            </w:r>
            <w:r>
              <w:t>ема-передачи земельного участка, содержащий пункт, подтверждающий  выполнение технического этапа рекультивации.</w:t>
            </w:r>
          </w:p>
          <w:p w:rsidR="007205A9" w:rsidRPr="008A22AE" w:rsidRDefault="007205A9" w:rsidP="00B35B34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</w:p>
          <w:p w:rsidR="007205A9" w:rsidRPr="008A22AE" w:rsidRDefault="007205A9" w:rsidP="00B35B34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7205A9" w:rsidRPr="008A22AE" w:rsidRDefault="007205A9" w:rsidP="00B35B34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 w:rsidRPr="008A22AE">
              <w:t xml:space="preserve">Подписанный арендодателем </w:t>
            </w:r>
            <w:r>
              <w:t xml:space="preserve"> </w:t>
            </w:r>
            <w:r w:rsidRPr="008A22AE">
              <w:t>Акт приема-передачи земельного участка.</w:t>
            </w:r>
          </w:p>
          <w:p w:rsidR="007205A9" w:rsidRPr="008A22AE" w:rsidRDefault="007205A9" w:rsidP="00B35B34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 w:rsidRPr="008A22AE">
              <w:t>Дополнительное соглашение о расторжении /изменении/ дог</w:t>
            </w:r>
            <w:r>
              <w:t xml:space="preserve">овора аренды земельного </w:t>
            </w:r>
            <w:r w:rsidRPr="008A22AE">
              <w:t xml:space="preserve"> участка.</w:t>
            </w:r>
          </w:p>
          <w:p w:rsidR="007205A9" w:rsidRPr="008A22AE" w:rsidRDefault="007205A9" w:rsidP="00B35B34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</w:p>
          <w:p w:rsidR="007205A9" w:rsidRPr="008A22AE" w:rsidRDefault="007205A9" w:rsidP="00B35B34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7205A9" w:rsidRDefault="007205A9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>Соблюдение требований действующего законодательства РФ</w:t>
            </w:r>
          </w:p>
        </w:tc>
      </w:tr>
      <w:tr w:rsidR="007205A9" w:rsidRPr="008A22AE" w:rsidTr="00B35B34">
        <w:tc>
          <w:tcPr>
            <w:tcW w:w="262" w:type="pct"/>
            <w:shd w:val="clear" w:color="auto" w:fill="FFFFFF"/>
          </w:tcPr>
          <w:p w:rsidR="007205A9" w:rsidRPr="008A22AE" w:rsidRDefault="007205A9" w:rsidP="00B35B34">
            <w:pPr>
              <w:jc w:val="left"/>
              <w:rPr>
                <w:bCs/>
                <w:iCs/>
                <w:noProof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521" w:type="pct"/>
            <w:shd w:val="clear" w:color="auto" w:fill="FFFFFF"/>
          </w:tcPr>
          <w:p w:rsidR="007205A9" w:rsidRPr="008A22AE" w:rsidRDefault="007205A9" w:rsidP="00B35B34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Внесение сведений о расторжении (изменении) договора аренды земельного, лесного участка в ЕГРП</w:t>
            </w:r>
          </w:p>
        </w:tc>
        <w:tc>
          <w:tcPr>
            <w:tcW w:w="1227" w:type="pct"/>
            <w:shd w:val="clear" w:color="auto" w:fill="FFFFFF"/>
          </w:tcPr>
          <w:p w:rsidR="007205A9" w:rsidRPr="008A22AE" w:rsidRDefault="007205A9" w:rsidP="00B35B34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bCs/>
                <w:iCs/>
                <w:sz w:val="20"/>
              </w:rPr>
              <w:t xml:space="preserve">СП </w:t>
            </w:r>
            <w:r w:rsidRPr="008A22AE">
              <w:rPr>
                <w:sz w:val="20"/>
                <w:szCs w:val="20"/>
              </w:rPr>
              <w:t>ОГ</w:t>
            </w:r>
            <w:r w:rsidRPr="008A22AE">
              <w:rPr>
                <w:bCs/>
                <w:iCs/>
                <w:sz w:val="20"/>
              </w:rPr>
              <w:t>, ответственное за оформление прав на земельные и лесные участки для строительства.</w:t>
            </w:r>
          </w:p>
          <w:p w:rsidR="007205A9" w:rsidRPr="008A22AE" w:rsidRDefault="007205A9" w:rsidP="00B35B34">
            <w:pPr>
              <w:jc w:val="left"/>
              <w:rPr>
                <w:bCs/>
                <w:iCs/>
                <w:sz w:val="20"/>
              </w:rPr>
            </w:pPr>
          </w:p>
          <w:p w:rsidR="007205A9" w:rsidRPr="008A22AE" w:rsidRDefault="007205A9" w:rsidP="00B35B34">
            <w:pPr>
              <w:jc w:val="left"/>
              <w:rPr>
                <w:sz w:val="20"/>
                <w:szCs w:val="20"/>
              </w:rPr>
            </w:pPr>
          </w:p>
          <w:p w:rsidR="007205A9" w:rsidRPr="008A22AE" w:rsidRDefault="007205A9" w:rsidP="00B35B34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Срок:  в соответствии с графиком возврата земельных, лесных участков</w:t>
            </w:r>
          </w:p>
        </w:tc>
        <w:tc>
          <w:tcPr>
            <w:tcW w:w="1990" w:type="pct"/>
            <w:shd w:val="clear" w:color="auto" w:fill="FFFFFF"/>
          </w:tcPr>
          <w:p w:rsidR="007205A9" w:rsidRPr="008A22AE" w:rsidRDefault="007205A9" w:rsidP="00B35B34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7205A9" w:rsidRPr="008A22AE" w:rsidRDefault="007205A9" w:rsidP="00B35B34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 w:rsidRPr="008A22AE">
              <w:t>Договор аренды земельного, лесного участка</w:t>
            </w:r>
          </w:p>
          <w:p w:rsidR="007205A9" w:rsidRPr="008A22AE" w:rsidRDefault="007205A9" w:rsidP="00B35B34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>
              <w:t>Дополнительное соглашение</w:t>
            </w:r>
            <w:r w:rsidRPr="008A22AE">
              <w:t xml:space="preserve"> о</w:t>
            </w:r>
            <w:r>
              <w:t>б изменении  (расторжении</w:t>
            </w:r>
            <w:r w:rsidRPr="008A22AE">
              <w:t>) дого</w:t>
            </w:r>
            <w:r>
              <w:t xml:space="preserve">вора аренды земельного  </w:t>
            </w:r>
            <w:r w:rsidRPr="008A22AE">
              <w:t>участка</w:t>
            </w:r>
          </w:p>
          <w:p w:rsidR="007205A9" w:rsidRPr="008A22AE" w:rsidRDefault="007205A9" w:rsidP="00B35B34">
            <w:pPr>
              <w:pStyle w:val="a"/>
              <w:numPr>
                <w:ilvl w:val="0"/>
                <w:numId w:val="0"/>
              </w:numPr>
              <w:suppressAutoHyphens w:val="0"/>
              <w:spacing w:before="0" w:after="0"/>
              <w:ind w:left="137"/>
              <w:jc w:val="left"/>
            </w:pPr>
          </w:p>
          <w:p w:rsidR="007205A9" w:rsidRPr="008A22AE" w:rsidRDefault="007205A9" w:rsidP="00B35B34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7205A9" w:rsidRDefault="007205A9">
            <w:pPr>
              <w:pStyle w:val="a"/>
              <w:numPr>
                <w:ilvl w:val="0"/>
                <w:numId w:val="0"/>
              </w:numPr>
              <w:suppressAutoHyphens w:val="0"/>
              <w:spacing w:before="0" w:after="0"/>
              <w:jc w:val="left"/>
            </w:pPr>
            <w:r>
              <w:t xml:space="preserve">Договор аренды земельного </w:t>
            </w:r>
            <w:r w:rsidRPr="008A22AE">
              <w:t>участка со штампом о погашении записи об аренде или внесении изменений</w:t>
            </w:r>
          </w:p>
          <w:p w:rsidR="007205A9" w:rsidRPr="008A22AE" w:rsidRDefault="007205A9" w:rsidP="00B35B34">
            <w:pPr>
              <w:pStyle w:val="a"/>
              <w:numPr>
                <w:ilvl w:val="0"/>
                <w:numId w:val="0"/>
              </w:numPr>
              <w:suppressAutoHyphens w:val="0"/>
              <w:spacing w:before="0" w:after="0"/>
              <w:ind w:left="137"/>
              <w:jc w:val="left"/>
            </w:pPr>
          </w:p>
          <w:p w:rsidR="007205A9" w:rsidRPr="008A22AE" w:rsidRDefault="007205A9" w:rsidP="00B35B34">
            <w:pPr>
              <w:autoSpaceDE w:val="0"/>
              <w:autoSpaceDN w:val="0"/>
              <w:adjustRightInd w:val="0"/>
              <w:ind w:left="137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7205A9" w:rsidRPr="008A22AE" w:rsidRDefault="007205A9" w:rsidP="00B35B34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sz w:val="20"/>
                <w:szCs w:val="20"/>
              </w:rPr>
              <w:t>Соблюдение требований действующего законодательства РФ</w:t>
            </w:r>
          </w:p>
        </w:tc>
      </w:tr>
      <w:tr w:rsidR="007205A9" w:rsidRPr="008A22AE" w:rsidTr="00B35B34">
        <w:tc>
          <w:tcPr>
            <w:tcW w:w="262" w:type="pct"/>
            <w:shd w:val="clear" w:color="auto" w:fill="FFFFFF"/>
          </w:tcPr>
          <w:p w:rsidR="007205A9" w:rsidRPr="008A22AE" w:rsidRDefault="007205A9" w:rsidP="00B35B34">
            <w:pPr>
              <w:jc w:val="left"/>
              <w:rPr>
                <w:bCs/>
                <w:iCs/>
                <w:noProof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521" w:type="pct"/>
            <w:shd w:val="clear" w:color="auto" w:fill="FFFFFF"/>
          </w:tcPr>
          <w:p w:rsidR="007205A9" w:rsidRPr="008A22AE" w:rsidRDefault="007205A9" w:rsidP="00B35B34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Отражение информации о возврате земель в ежеквартальном отчете</w:t>
            </w:r>
          </w:p>
        </w:tc>
        <w:tc>
          <w:tcPr>
            <w:tcW w:w="1227" w:type="pct"/>
            <w:shd w:val="clear" w:color="auto" w:fill="FFFFFF"/>
          </w:tcPr>
          <w:p w:rsidR="007205A9" w:rsidRPr="008A22AE" w:rsidRDefault="007205A9" w:rsidP="00B35B34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bCs/>
                <w:iCs/>
                <w:sz w:val="20"/>
              </w:rPr>
              <w:t xml:space="preserve">СП </w:t>
            </w:r>
            <w:r w:rsidRPr="008A22AE">
              <w:rPr>
                <w:sz w:val="20"/>
                <w:szCs w:val="20"/>
              </w:rPr>
              <w:t>ОГ</w:t>
            </w:r>
            <w:r w:rsidRPr="008A22AE">
              <w:rPr>
                <w:bCs/>
                <w:iCs/>
                <w:sz w:val="20"/>
              </w:rPr>
              <w:t>, ответственное за оформление прав на земельные и лесные участки для строительства.</w:t>
            </w:r>
          </w:p>
          <w:p w:rsidR="007205A9" w:rsidRPr="008A22AE" w:rsidRDefault="007205A9" w:rsidP="00B35B34">
            <w:pPr>
              <w:jc w:val="left"/>
              <w:rPr>
                <w:sz w:val="20"/>
                <w:szCs w:val="20"/>
              </w:rPr>
            </w:pPr>
          </w:p>
          <w:p w:rsidR="007205A9" w:rsidRPr="008A22AE" w:rsidRDefault="007205A9" w:rsidP="00B35B34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Срок: ежеквартально до 7 числа месяца, следующего за отчетным периодом</w:t>
            </w:r>
          </w:p>
        </w:tc>
        <w:tc>
          <w:tcPr>
            <w:tcW w:w="1990" w:type="pct"/>
            <w:shd w:val="clear" w:color="auto" w:fill="FFFFFF"/>
          </w:tcPr>
          <w:p w:rsidR="007205A9" w:rsidRPr="008A22AE" w:rsidRDefault="007205A9" w:rsidP="00B35B34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7205A9" w:rsidRPr="008A22AE" w:rsidRDefault="007205A9" w:rsidP="00B35B34">
            <w:pPr>
              <w:pStyle w:val="a"/>
              <w:tabs>
                <w:tab w:val="num" w:pos="0"/>
              </w:tabs>
              <w:suppressAutoHyphens w:val="0"/>
              <w:spacing w:after="0"/>
              <w:ind w:left="137" w:hanging="146"/>
              <w:jc w:val="left"/>
              <w:rPr>
                <w:b/>
                <w:caps/>
              </w:rPr>
            </w:pPr>
            <w:r w:rsidRPr="008A22AE">
              <w:t>График возврата земельных, лесных участков</w:t>
            </w:r>
          </w:p>
          <w:p w:rsidR="007205A9" w:rsidRPr="008A22AE" w:rsidRDefault="007205A9" w:rsidP="00B35B34">
            <w:pPr>
              <w:pStyle w:val="a"/>
              <w:spacing w:after="0"/>
              <w:jc w:val="left"/>
              <w:rPr>
                <w:b/>
                <w:caps/>
              </w:rPr>
            </w:pPr>
            <w:r w:rsidRPr="008A22AE">
              <w:t>Ак</w:t>
            </w:r>
            <w:r>
              <w:t xml:space="preserve">ты  приема-передачи земельного </w:t>
            </w:r>
            <w:r w:rsidRPr="008A22AE">
              <w:t xml:space="preserve">участка </w:t>
            </w:r>
          </w:p>
          <w:p w:rsidR="007205A9" w:rsidRPr="008A22AE" w:rsidRDefault="007205A9" w:rsidP="00B35B34">
            <w:pPr>
              <w:pStyle w:val="a"/>
              <w:tabs>
                <w:tab w:val="num" w:pos="0"/>
              </w:tabs>
              <w:suppressAutoHyphens w:val="0"/>
              <w:spacing w:before="0" w:after="0"/>
              <w:ind w:left="137" w:hanging="146"/>
              <w:jc w:val="left"/>
            </w:pPr>
            <w:r>
              <w:t xml:space="preserve">Договоры аренды земельного  </w:t>
            </w:r>
            <w:r w:rsidRPr="008A22AE">
              <w:t>участка со штампом о погашении записи об аренде или внесении изменений</w:t>
            </w:r>
          </w:p>
          <w:p w:rsidR="007205A9" w:rsidRPr="008A22AE" w:rsidRDefault="007205A9" w:rsidP="00B35B34">
            <w:pPr>
              <w:pStyle w:val="a"/>
              <w:numPr>
                <w:ilvl w:val="0"/>
                <w:numId w:val="0"/>
              </w:numPr>
              <w:spacing w:before="0" w:after="0"/>
              <w:ind w:left="216"/>
              <w:jc w:val="left"/>
            </w:pPr>
          </w:p>
          <w:p w:rsidR="007205A9" w:rsidRPr="008A22AE" w:rsidRDefault="007205A9" w:rsidP="00B35B34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7205A9" w:rsidRDefault="007205A9">
            <w:pPr>
              <w:pStyle w:val="a"/>
              <w:numPr>
                <w:ilvl w:val="0"/>
                <w:numId w:val="0"/>
              </w:numPr>
              <w:suppressAutoHyphens w:val="0"/>
              <w:spacing w:before="0" w:after="0"/>
              <w:jc w:val="left"/>
            </w:pPr>
            <w:r w:rsidRPr="008A22AE">
              <w:t>Отчет  по возврату земельных, лесных участков УЗР-4</w:t>
            </w:r>
          </w:p>
          <w:p w:rsidR="007205A9" w:rsidRPr="008A22AE" w:rsidRDefault="007205A9" w:rsidP="00B35B34">
            <w:pPr>
              <w:pStyle w:val="a"/>
              <w:numPr>
                <w:ilvl w:val="0"/>
                <w:numId w:val="0"/>
              </w:numPr>
              <w:suppressAutoHyphens w:val="0"/>
              <w:spacing w:before="0" w:after="0"/>
              <w:ind w:left="137"/>
              <w:jc w:val="left"/>
            </w:pPr>
          </w:p>
          <w:p w:rsidR="007205A9" w:rsidRPr="008A22AE" w:rsidRDefault="007205A9" w:rsidP="00B35B34">
            <w:pPr>
              <w:autoSpaceDE w:val="0"/>
              <w:autoSpaceDN w:val="0"/>
              <w:adjustRightInd w:val="0"/>
              <w:ind w:left="137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7205A9" w:rsidRPr="008A22AE" w:rsidRDefault="007205A9" w:rsidP="00B35B34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sz w:val="20"/>
                <w:szCs w:val="20"/>
              </w:rPr>
              <w:lastRenderedPageBreak/>
              <w:t>Соблюдение сроков предоставления управленческой отчетности по блоку капитального строительства.</w:t>
            </w:r>
          </w:p>
        </w:tc>
      </w:tr>
    </w:tbl>
    <w:p w:rsidR="007C1912" w:rsidRDefault="007C1912">
      <w:pPr>
        <w:pStyle w:val="ab"/>
        <w:jc w:val="both"/>
      </w:pPr>
    </w:p>
    <w:p w:rsidR="007C1912" w:rsidRDefault="00133676">
      <w:pPr>
        <w:pStyle w:val="ab"/>
        <w:jc w:val="both"/>
        <w:rPr>
          <w:rFonts w:ascii="Times New Roman" w:hAnsi="Times New Roman"/>
          <w:b w:val="0"/>
          <w:color w:val="000000" w:themeColor="text1"/>
          <w:sz w:val="24"/>
        </w:rPr>
      </w:pPr>
      <w:r w:rsidRPr="00902D54">
        <w:rPr>
          <w:rFonts w:ascii="Times New Roman" w:hAnsi="Times New Roman"/>
          <w:b w:val="0"/>
          <w:color w:val="000000" w:themeColor="text1"/>
          <w:sz w:val="24"/>
        </w:rPr>
        <w:t>4.3</w:t>
      </w:r>
      <w:r w:rsidR="004052C2">
        <w:rPr>
          <w:rFonts w:ascii="Times New Roman" w:hAnsi="Times New Roman"/>
          <w:b w:val="0"/>
          <w:color w:val="000000" w:themeColor="text1"/>
          <w:sz w:val="24"/>
        </w:rPr>
        <w:t>.</w:t>
      </w:r>
      <w:r w:rsidR="00950E2C" w:rsidRPr="00902D54">
        <w:rPr>
          <w:rFonts w:ascii="Times New Roman" w:hAnsi="Times New Roman"/>
          <w:b w:val="0"/>
          <w:color w:val="000000" w:themeColor="text1"/>
          <w:sz w:val="24"/>
        </w:rPr>
        <w:t xml:space="preserve"> Порядок взаимодействия при </w:t>
      </w:r>
      <w:r w:rsidR="00A3232C" w:rsidRPr="00902D54">
        <w:rPr>
          <w:rFonts w:ascii="Times New Roman" w:hAnsi="Times New Roman"/>
          <w:b w:val="0"/>
          <w:color w:val="000000" w:themeColor="text1"/>
          <w:sz w:val="24"/>
        </w:rPr>
        <w:t>осуществлении</w:t>
      </w:r>
      <w:r w:rsidR="00950E2C" w:rsidRPr="00902D54">
        <w:rPr>
          <w:rFonts w:ascii="Times New Roman" w:hAnsi="Times New Roman"/>
          <w:b w:val="0"/>
          <w:color w:val="000000" w:themeColor="text1"/>
          <w:sz w:val="24"/>
        </w:rPr>
        <w:t xml:space="preserve"> возврата земельных, лесных участков после окончания строительства объектов капитального строительства в случае </w:t>
      </w:r>
      <w:r w:rsidR="006225D2" w:rsidRPr="00902D54">
        <w:rPr>
          <w:rFonts w:ascii="Times New Roman" w:hAnsi="Times New Roman"/>
          <w:b w:val="0"/>
          <w:color w:val="000000" w:themeColor="text1"/>
          <w:sz w:val="24"/>
        </w:rPr>
        <w:t>не с</w:t>
      </w:r>
      <w:r w:rsidR="00950E2C" w:rsidRPr="00902D54">
        <w:rPr>
          <w:rFonts w:ascii="Times New Roman" w:hAnsi="Times New Roman"/>
          <w:b w:val="0"/>
          <w:color w:val="000000" w:themeColor="text1"/>
          <w:sz w:val="24"/>
        </w:rPr>
        <w:t>огласия арендодателя на выполнение работ по биологической рекультивации собственными силами.</w:t>
      </w:r>
    </w:p>
    <w:p w:rsidR="004052C2" w:rsidRPr="004052C2" w:rsidRDefault="004052C2" w:rsidP="004052C2"/>
    <w:p w:rsidR="004052C2" w:rsidRPr="004052C2" w:rsidRDefault="004052C2" w:rsidP="004052C2">
      <w:pPr>
        <w:pStyle w:val="ab"/>
        <w:jc w:val="right"/>
        <w:rPr>
          <w:rFonts w:ascii="Arial" w:hAnsi="Arial" w:cs="Arial"/>
          <w:color w:val="auto"/>
        </w:rPr>
      </w:pPr>
      <w:r w:rsidRPr="008A22AE">
        <w:rPr>
          <w:rFonts w:ascii="Arial" w:hAnsi="Arial" w:cs="Arial"/>
          <w:color w:val="auto"/>
        </w:rPr>
        <w:t>Таблица</w:t>
      </w:r>
      <w:r w:rsidRPr="008A22AE">
        <w:rPr>
          <w:color w:val="auto"/>
        </w:rPr>
        <w:t xml:space="preserve"> </w:t>
      </w:r>
      <w:r w:rsidR="00396F6D" w:rsidRPr="008A22AE">
        <w:rPr>
          <w:rFonts w:ascii="Arial" w:hAnsi="Arial" w:cs="Arial"/>
          <w:color w:val="auto"/>
        </w:rPr>
        <w:fldChar w:fldCharType="begin"/>
      </w:r>
      <w:r w:rsidRPr="008A22AE">
        <w:rPr>
          <w:rFonts w:ascii="Arial" w:hAnsi="Arial" w:cs="Arial"/>
          <w:color w:val="auto"/>
        </w:rPr>
        <w:instrText xml:space="preserve"> SEQ Таблица \* ARABIC </w:instrText>
      </w:r>
      <w:r w:rsidR="00396F6D" w:rsidRPr="008A22AE">
        <w:rPr>
          <w:rFonts w:ascii="Arial" w:hAnsi="Arial" w:cs="Arial"/>
          <w:color w:val="auto"/>
        </w:rPr>
        <w:fldChar w:fldCharType="separate"/>
      </w:r>
      <w:r w:rsidR="00AC7193">
        <w:rPr>
          <w:rFonts w:ascii="Arial" w:hAnsi="Arial" w:cs="Arial"/>
          <w:noProof/>
          <w:color w:val="auto"/>
        </w:rPr>
        <w:t>3</w:t>
      </w:r>
      <w:r w:rsidR="00396F6D" w:rsidRPr="008A22AE">
        <w:rPr>
          <w:rFonts w:ascii="Arial" w:hAnsi="Arial" w:cs="Arial"/>
          <w:color w:val="auto"/>
        </w:rPr>
        <w:fldChar w:fldCharType="end"/>
      </w:r>
    </w:p>
    <w:p w:rsidR="00D94737" w:rsidRDefault="00D94737" w:rsidP="00D94737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Мероприятия по возврату земельных участков при выполнении</w:t>
      </w:r>
    </w:p>
    <w:p w:rsidR="00D94737" w:rsidRPr="00DB4E1E" w:rsidRDefault="00D94737" w:rsidP="00D94737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биологической рекультивации арендатором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16"/>
        <w:gridCol w:w="2998"/>
        <w:gridCol w:w="2418"/>
        <w:gridCol w:w="3922"/>
      </w:tblGrid>
      <w:tr w:rsidR="00950E2C" w:rsidRPr="008A22AE" w:rsidTr="003319EB">
        <w:trPr>
          <w:tblHeader/>
        </w:trPr>
        <w:tc>
          <w:tcPr>
            <w:tcW w:w="26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50E2C" w:rsidRPr="008A22AE" w:rsidRDefault="00950E2C" w:rsidP="00950E2C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№ </w:t>
            </w:r>
            <w:proofErr w:type="gramStart"/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</w:t>
            </w:r>
            <w:proofErr w:type="gramEnd"/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/п</w:t>
            </w:r>
          </w:p>
        </w:tc>
        <w:tc>
          <w:tcPr>
            <w:tcW w:w="152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50E2C" w:rsidRPr="008A22AE" w:rsidRDefault="00950E2C" w:rsidP="00950E2C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ОПЕРАЦИЯ (ФУНКЦИЯ)</w:t>
            </w:r>
          </w:p>
        </w:tc>
        <w:tc>
          <w:tcPr>
            <w:tcW w:w="122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50E2C" w:rsidRPr="008A22AE" w:rsidRDefault="00950E2C" w:rsidP="00950E2C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ответственный исполнитель.</w:t>
            </w:r>
          </w:p>
          <w:p w:rsidR="00950E2C" w:rsidRPr="008A22AE" w:rsidRDefault="00950E2C" w:rsidP="00950E2C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Срок исполнения</w:t>
            </w:r>
          </w:p>
        </w:tc>
        <w:tc>
          <w:tcPr>
            <w:tcW w:w="199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950E2C" w:rsidRPr="008A22AE" w:rsidRDefault="00950E2C" w:rsidP="00950E2C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Метод и документирование</w:t>
            </w:r>
          </w:p>
        </w:tc>
      </w:tr>
      <w:tr w:rsidR="00950E2C" w:rsidRPr="008A22AE" w:rsidTr="003319EB">
        <w:trPr>
          <w:trHeight w:val="199"/>
          <w:tblHeader/>
        </w:trPr>
        <w:tc>
          <w:tcPr>
            <w:tcW w:w="2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50E2C" w:rsidRPr="008A22AE" w:rsidRDefault="00950E2C" w:rsidP="00950E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52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50E2C" w:rsidRPr="008A22AE" w:rsidRDefault="00950E2C" w:rsidP="00950E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50E2C" w:rsidRPr="008A22AE" w:rsidRDefault="00950E2C" w:rsidP="00950E2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9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50E2C" w:rsidRPr="008A22AE" w:rsidRDefault="00950E2C" w:rsidP="00950E2C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950E2C" w:rsidRPr="008A22AE" w:rsidTr="003319EB">
        <w:tc>
          <w:tcPr>
            <w:tcW w:w="262" w:type="pct"/>
            <w:shd w:val="clear" w:color="auto" w:fill="FFFFFF"/>
          </w:tcPr>
          <w:p w:rsidR="00950E2C" w:rsidRPr="008A22AE" w:rsidRDefault="009877C6" w:rsidP="00950E2C">
            <w:pPr>
              <w:jc w:val="lef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521" w:type="pct"/>
            <w:shd w:val="clear" w:color="auto" w:fill="FFFFFF"/>
          </w:tcPr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 xml:space="preserve">Организация проведения </w:t>
            </w:r>
            <w:r w:rsidR="003319EB">
              <w:rPr>
                <w:sz w:val="20"/>
                <w:szCs w:val="20"/>
              </w:rPr>
              <w:t xml:space="preserve">технического и биологического этапов  </w:t>
            </w:r>
            <w:r w:rsidRPr="008A22AE">
              <w:rPr>
                <w:sz w:val="20"/>
                <w:szCs w:val="20"/>
              </w:rPr>
              <w:t xml:space="preserve">рекультивации земельного, лесного участка </w:t>
            </w:r>
          </w:p>
        </w:tc>
        <w:tc>
          <w:tcPr>
            <w:tcW w:w="1227" w:type="pct"/>
            <w:shd w:val="clear" w:color="auto" w:fill="FFFFFF"/>
          </w:tcPr>
          <w:p w:rsidR="00950E2C" w:rsidRPr="008A22AE" w:rsidRDefault="00950E2C" w:rsidP="00950E2C">
            <w:pPr>
              <w:jc w:val="left"/>
              <w:rPr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СП ОГ, осуществляющее организацию строительства объекта.</w:t>
            </w:r>
          </w:p>
          <w:p w:rsidR="00950E2C" w:rsidRPr="008A22AE" w:rsidRDefault="00950E2C" w:rsidP="00950E2C">
            <w:pPr>
              <w:jc w:val="left"/>
              <w:rPr>
                <w:b/>
                <w:sz w:val="20"/>
                <w:szCs w:val="20"/>
              </w:rPr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Срок устанавливается Календарным графиком строительства объекта или договором с Подрядной организацией, в случае если работы по рекультивации земель выполняются после ввода объекта в эксплуатацию</w:t>
            </w:r>
          </w:p>
        </w:tc>
        <w:tc>
          <w:tcPr>
            <w:tcW w:w="1990" w:type="pct"/>
            <w:shd w:val="clear" w:color="auto" w:fill="FFFFFF"/>
          </w:tcPr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950E2C" w:rsidRPr="008A22AE" w:rsidRDefault="00950E2C" w:rsidP="00950E2C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 w:rsidRPr="008A22AE">
              <w:t>Проект рекультивации  земель</w:t>
            </w:r>
            <w:r>
              <w:t>;</w:t>
            </w:r>
          </w:p>
          <w:p w:rsidR="00950E2C" w:rsidRPr="008A22AE" w:rsidRDefault="00950E2C" w:rsidP="00950E2C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 w:rsidRPr="008A22AE">
              <w:t xml:space="preserve">Договор на выполнение строительно-монтажных работ, включая рекультивацию земель или договор на проведение работ по рекультивации земель, </w:t>
            </w:r>
          </w:p>
          <w:p w:rsidR="00950E2C" w:rsidRPr="008A22AE" w:rsidRDefault="00950E2C" w:rsidP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7C1912" w:rsidRDefault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>Акт приема-передачи выполненных работ по рекультивации земель (проект)</w:t>
            </w:r>
          </w:p>
          <w:p w:rsidR="00950E2C" w:rsidRPr="008A22AE" w:rsidRDefault="00950E2C" w:rsidP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sz w:val="20"/>
                <w:szCs w:val="20"/>
              </w:rPr>
              <w:t>Соблюдение условий договора подряда на выполнения работ по рекультивации земель</w:t>
            </w:r>
          </w:p>
        </w:tc>
      </w:tr>
      <w:tr w:rsidR="00950E2C" w:rsidRPr="008A22AE" w:rsidTr="003319EB">
        <w:trPr>
          <w:trHeight w:val="4491"/>
        </w:trPr>
        <w:tc>
          <w:tcPr>
            <w:tcW w:w="262" w:type="pct"/>
            <w:shd w:val="clear" w:color="auto" w:fill="FFFFFF"/>
          </w:tcPr>
          <w:p w:rsidR="00950E2C" w:rsidRPr="008A22AE" w:rsidRDefault="009877C6" w:rsidP="00950E2C">
            <w:pPr>
              <w:jc w:val="left"/>
              <w:rPr>
                <w:bCs/>
                <w:iCs/>
                <w:noProof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521" w:type="pct"/>
            <w:shd w:val="clear" w:color="auto" w:fill="FFFFFF"/>
          </w:tcPr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Осмотр земельного, лесного участка на предмет готовности его к возврату арендодателю</w:t>
            </w:r>
          </w:p>
        </w:tc>
        <w:tc>
          <w:tcPr>
            <w:tcW w:w="1227" w:type="pct"/>
            <w:shd w:val="clear" w:color="auto" w:fill="FFFFFF"/>
          </w:tcPr>
          <w:p w:rsidR="00950E2C" w:rsidRPr="008A22AE" w:rsidRDefault="00950E2C" w:rsidP="00950E2C">
            <w:pPr>
              <w:jc w:val="left"/>
              <w:rPr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СП ОГ, осуществляющее организацию строительства объекта</w:t>
            </w:r>
          </w:p>
          <w:p w:rsidR="00950E2C" w:rsidRPr="008A22AE" w:rsidRDefault="00950E2C" w:rsidP="00950E2C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bCs/>
                <w:iCs/>
                <w:sz w:val="20"/>
              </w:rPr>
              <w:t xml:space="preserve">СП </w:t>
            </w:r>
            <w:r w:rsidRPr="008A22AE">
              <w:rPr>
                <w:sz w:val="20"/>
                <w:szCs w:val="20"/>
              </w:rPr>
              <w:t>ОГ</w:t>
            </w:r>
            <w:r w:rsidRPr="008A22AE">
              <w:rPr>
                <w:bCs/>
                <w:iCs/>
                <w:sz w:val="20"/>
              </w:rPr>
              <w:t>, ответственное за оформление прав на земельные и лесные участки для строительства.</w:t>
            </w:r>
          </w:p>
          <w:p w:rsidR="00950E2C" w:rsidRPr="008A22AE" w:rsidRDefault="00950E2C" w:rsidP="00950E2C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bCs/>
                <w:iCs/>
                <w:sz w:val="20"/>
              </w:rPr>
              <w:t>Подрядная организация, выполнившая работы по рекультивации земель.</w:t>
            </w:r>
          </w:p>
          <w:p w:rsidR="00950E2C" w:rsidRPr="008A22AE" w:rsidRDefault="00950E2C" w:rsidP="00950E2C">
            <w:pPr>
              <w:jc w:val="left"/>
              <w:rPr>
                <w:b/>
                <w:sz w:val="20"/>
                <w:szCs w:val="20"/>
              </w:rPr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Срок:  В бесснежный период года. Не менее 45 календарных дней до планируемого срока возврата земель в соответствии с графиком возврата.</w:t>
            </w:r>
          </w:p>
        </w:tc>
        <w:tc>
          <w:tcPr>
            <w:tcW w:w="1990" w:type="pct"/>
            <w:shd w:val="clear" w:color="auto" w:fill="FFFFFF"/>
          </w:tcPr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7C1912" w:rsidRDefault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>Акт приема-передачи выполненных работ по рекультивации земель (проект)</w:t>
            </w:r>
          </w:p>
          <w:p w:rsidR="00950E2C" w:rsidRPr="008A22AE" w:rsidRDefault="00950E2C" w:rsidP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7C1912" w:rsidRDefault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>Акт приема-передачи выполненных работ по рекультивации земель, подписанный сторонами</w:t>
            </w:r>
          </w:p>
          <w:p w:rsidR="00950E2C" w:rsidRPr="008A22AE" w:rsidRDefault="00950E2C" w:rsidP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ind w:left="137"/>
              <w:jc w:val="left"/>
              <w:rPr>
                <w:rFonts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Соблюдение условий договора подряда, требований проекта рекультивации земель.</w:t>
            </w:r>
          </w:p>
        </w:tc>
      </w:tr>
      <w:tr w:rsidR="00950E2C" w:rsidRPr="008A22AE" w:rsidTr="003319EB">
        <w:tc>
          <w:tcPr>
            <w:tcW w:w="262" w:type="pct"/>
            <w:shd w:val="clear" w:color="auto" w:fill="FFFFFF"/>
          </w:tcPr>
          <w:p w:rsidR="00950E2C" w:rsidRPr="008A22AE" w:rsidRDefault="009877C6" w:rsidP="00950E2C">
            <w:pPr>
              <w:jc w:val="left"/>
              <w:rPr>
                <w:bCs/>
                <w:iCs/>
                <w:noProof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521" w:type="pct"/>
            <w:shd w:val="clear" w:color="auto" w:fill="FFFFFF"/>
          </w:tcPr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 xml:space="preserve">Подготовка извещения в Постоянную комиссию о завершении работ по </w:t>
            </w:r>
            <w:r w:rsidRPr="008A22AE">
              <w:rPr>
                <w:sz w:val="20"/>
                <w:szCs w:val="20"/>
              </w:rPr>
              <w:lastRenderedPageBreak/>
              <w:t xml:space="preserve">рекультивации  земель </w:t>
            </w: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(При наличии требований комиссии о необходимости подачи извещений)</w:t>
            </w:r>
          </w:p>
        </w:tc>
        <w:tc>
          <w:tcPr>
            <w:tcW w:w="1227" w:type="pct"/>
            <w:shd w:val="clear" w:color="auto" w:fill="FFFFFF"/>
          </w:tcPr>
          <w:p w:rsidR="00950E2C" w:rsidRPr="008A22AE" w:rsidRDefault="00950E2C" w:rsidP="00950E2C">
            <w:pPr>
              <w:jc w:val="left"/>
              <w:rPr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lastRenderedPageBreak/>
              <w:t>СП ОГ, осуществляющее организацию строительства объекта.</w:t>
            </w:r>
          </w:p>
          <w:p w:rsidR="00950E2C" w:rsidRPr="008A22AE" w:rsidRDefault="00950E2C" w:rsidP="00950E2C">
            <w:pPr>
              <w:jc w:val="left"/>
              <w:rPr>
                <w:b/>
                <w:sz w:val="20"/>
                <w:szCs w:val="20"/>
              </w:rPr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 xml:space="preserve">Срок: 3 рабочих дней с момента подписания акта приема-передачи выполненных работ по рекультивации земель, </w:t>
            </w:r>
          </w:p>
        </w:tc>
        <w:tc>
          <w:tcPr>
            <w:tcW w:w="1990" w:type="pct"/>
            <w:shd w:val="clear" w:color="auto" w:fill="FFFFFF"/>
          </w:tcPr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lastRenderedPageBreak/>
              <w:t>Входящие:</w:t>
            </w:r>
          </w:p>
          <w:p w:rsidR="007C1912" w:rsidRDefault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 xml:space="preserve">Акт приема-передачи выполненных работ по рекультивации, подписанный </w:t>
            </w:r>
            <w:r w:rsidRPr="008A22AE">
              <w:lastRenderedPageBreak/>
              <w:t>сторонами</w:t>
            </w:r>
          </w:p>
          <w:p w:rsidR="00950E2C" w:rsidRPr="008A22AE" w:rsidRDefault="00950E2C" w:rsidP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7C1912" w:rsidRDefault="00950E2C">
            <w:pPr>
              <w:pStyle w:val="a"/>
              <w:numPr>
                <w:ilvl w:val="0"/>
                <w:numId w:val="0"/>
              </w:numPr>
              <w:jc w:val="left"/>
            </w:pPr>
            <w:r w:rsidRPr="008A22AE">
              <w:t xml:space="preserve">Извещение о завершении работ по рекультивации земель, по форме установленной Постоянной комиссией с отметкой о его поступлении в постоянную комиссию. </w:t>
            </w: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sz w:val="20"/>
                <w:szCs w:val="20"/>
              </w:rPr>
              <w:t>Соблюдение требований действующего законодательства РФ</w:t>
            </w:r>
          </w:p>
        </w:tc>
      </w:tr>
      <w:tr w:rsidR="00950E2C" w:rsidRPr="008A22AE" w:rsidTr="003319EB">
        <w:tc>
          <w:tcPr>
            <w:tcW w:w="262" w:type="pct"/>
            <w:shd w:val="clear" w:color="auto" w:fill="FFFFFF"/>
          </w:tcPr>
          <w:p w:rsidR="00950E2C" w:rsidRPr="008A22AE" w:rsidRDefault="009877C6" w:rsidP="00950E2C">
            <w:pPr>
              <w:jc w:val="lef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4</w:t>
            </w:r>
          </w:p>
        </w:tc>
        <w:tc>
          <w:tcPr>
            <w:tcW w:w="1521" w:type="pct"/>
            <w:shd w:val="clear" w:color="auto" w:fill="FFFFFF"/>
          </w:tcPr>
          <w:p w:rsidR="00950E2C" w:rsidRDefault="00950E2C" w:rsidP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  <w:rPr>
                <w:bCs/>
                <w:iCs/>
              </w:rPr>
            </w:pPr>
            <w:r w:rsidRPr="008A22AE">
              <w:rPr>
                <w:bCs/>
                <w:iCs/>
              </w:rPr>
              <w:t>Согласование в Постоянной комиссии сроков приемки рекультивированных земель</w:t>
            </w: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1227" w:type="pct"/>
            <w:shd w:val="clear" w:color="auto" w:fill="FFFFFF"/>
          </w:tcPr>
          <w:p w:rsidR="00950E2C" w:rsidRPr="008A22AE" w:rsidRDefault="00950E2C" w:rsidP="00950E2C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sz w:val="20"/>
                <w:szCs w:val="20"/>
              </w:rPr>
              <w:t xml:space="preserve">СП ОГ, </w:t>
            </w:r>
            <w:r w:rsidRPr="008A22AE">
              <w:rPr>
                <w:bCs/>
                <w:iCs/>
                <w:sz w:val="20"/>
              </w:rPr>
              <w:t>ответственное за оформление прав на земельные и лесные участки для строительства.</w:t>
            </w:r>
          </w:p>
          <w:p w:rsidR="00950E2C" w:rsidRPr="008A22AE" w:rsidRDefault="00950E2C" w:rsidP="00950E2C">
            <w:pPr>
              <w:jc w:val="left"/>
              <w:rPr>
                <w:sz w:val="20"/>
                <w:szCs w:val="20"/>
              </w:rPr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</w:p>
          <w:p w:rsidR="00950E2C" w:rsidRPr="008A22AE" w:rsidDel="0051012B" w:rsidRDefault="00950E2C" w:rsidP="00950E2C">
            <w:pPr>
              <w:jc w:val="left"/>
              <w:rPr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Срок:  5 рабочих дней с момента передачи извещения о завершении работ по рекультивации земель в Постоянную комиссию</w:t>
            </w:r>
          </w:p>
        </w:tc>
        <w:tc>
          <w:tcPr>
            <w:tcW w:w="1990" w:type="pct"/>
            <w:shd w:val="clear" w:color="auto" w:fill="FFFFFF"/>
          </w:tcPr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7C1912" w:rsidRDefault="00950E2C">
            <w:pPr>
              <w:pStyle w:val="a"/>
              <w:numPr>
                <w:ilvl w:val="0"/>
                <w:numId w:val="0"/>
              </w:numPr>
              <w:jc w:val="left"/>
              <w:rPr>
                <w:rFonts w:cs="Arial"/>
                <w:b/>
                <w:bCs/>
                <w:kern w:val="32"/>
              </w:rPr>
            </w:pPr>
            <w:r w:rsidRPr="008A22AE">
              <w:t>Извещение о завершении работ по рекультивации земель</w:t>
            </w: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7C1912" w:rsidRDefault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  <w:rPr>
                <w:bCs/>
                <w:iCs/>
              </w:rPr>
            </w:pPr>
            <w:r w:rsidRPr="008A22AE">
              <w:rPr>
                <w:bCs/>
                <w:iCs/>
              </w:rPr>
              <w:t>Согласование Постоянной комиссией сроков приемки рекультивированных земель.</w:t>
            </w: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sz w:val="20"/>
                <w:szCs w:val="20"/>
              </w:rPr>
              <w:t>Соблюдение регламента работы Постоянной комиссии</w:t>
            </w:r>
          </w:p>
        </w:tc>
      </w:tr>
      <w:tr w:rsidR="00950E2C" w:rsidRPr="008A22AE" w:rsidTr="003319EB">
        <w:tc>
          <w:tcPr>
            <w:tcW w:w="262" w:type="pct"/>
            <w:shd w:val="clear" w:color="auto" w:fill="FFFFFF"/>
          </w:tcPr>
          <w:p w:rsidR="00950E2C" w:rsidRPr="008A22AE" w:rsidRDefault="009877C6" w:rsidP="00950E2C">
            <w:pPr>
              <w:jc w:val="left"/>
              <w:rPr>
                <w:bCs/>
                <w:iCs/>
                <w:noProof/>
                <w:sz w:val="20"/>
                <w:szCs w:val="20"/>
              </w:rPr>
            </w:pPr>
            <w:r>
              <w:rPr>
                <w:bCs/>
                <w:iCs/>
                <w:noProof/>
                <w:sz w:val="20"/>
                <w:szCs w:val="20"/>
              </w:rPr>
              <w:t>5</w:t>
            </w:r>
          </w:p>
        </w:tc>
        <w:tc>
          <w:tcPr>
            <w:tcW w:w="1521" w:type="pct"/>
            <w:shd w:val="clear" w:color="auto" w:fill="FFFFFF"/>
          </w:tcPr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bCs/>
                <w:iCs/>
                <w:sz w:val="20"/>
                <w:szCs w:val="20"/>
              </w:rPr>
              <w:t>Подготовка пакета документов для возврата земельных, лесных участков</w:t>
            </w:r>
          </w:p>
        </w:tc>
        <w:tc>
          <w:tcPr>
            <w:tcW w:w="1227" w:type="pct"/>
            <w:shd w:val="clear" w:color="auto" w:fill="FFFFFF"/>
          </w:tcPr>
          <w:p w:rsidR="00950E2C" w:rsidRPr="008A22AE" w:rsidRDefault="00950E2C" w:rsidP="00950E2C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sz w:val="20"/>
                <w:szCs w:val="20"/>
              </w:rPr>
              <w:t xml:space="preserve">СП ОГ, </w:t>
            </w:r>
            <w:r w:rsidRPr="008A22AE">
              <w:rPr>
                <w:bCs/>
                <w:iCs/>
                <w:sz w:val="20"/>
              </w:rPr>
              <w:t>ответственное за оформление прав на земельные и лесные участки для строительства.</w:t>
            </w:r>
          </w:p>
          <w:p w:rsidR="00950E2C" w:rsidRPr="008A22AE" w:rsidRDefault="00950E2C" w:rsidP="00950E2C">
            <w:pPr>
              <w:jc w:val="left"/>
              <w:rPr>
                <w:sz w:val="20"/>
                <w:szCs w:val="20"/>
              </w:rPr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Срок:  5 рабочих дней с момента получения согласования сроков приемки рекультивированных земель</w:t>
            </w:r>
          </w:p>
        </w:tc>
        <w:tc>
          <w:tcPr>
            <w:tcW w:w="1990" w:type="pct"/>
            <w:shd w:val="clear" w:color="auto" w:fill="FFFFFF"/>
          </w:tcPr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950E2C" w:rsidRPr="008A22AE" w:rsidRDefault="00950E2C" w:rsidP="00950E2C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  <w:rPr>
                <w:b/>
                <w:bCs/>
                <w:i/>
                <w:iCs/>
                <w:u w:val="single"/>
              </w:rPr>
            </w:pPr>
            <w:r w:rsidRPr="008A22AE">
              <w:t xml:space="preserve">Утвержденный график возврата земельных, лесных участков </w:t>
            </w:r>
          </w:p>
          <w:p w:rsidR="00950E2C" w:rsidRPr="008A22AE" w:rsidRDefault="00950E2C" w:rsidP="00950E2C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 w:rsidRPr="008A22AE">
              <w:t>Акт приема-передачи выполненных работ по рекультивации, подписанный сторонами</w:t>
            </w:r>
          </w:p>
          <w:p w:rsidR="00950E2C" w:rsidRPr="008A22AE" w:rsidRDefault="00950E2C" w:rsidP="00950E2C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  <w:rPr>
                <w:bCs/>
                <w:iCs/>
              </w:rPr>
            </w:pPr>
            <w:r w:rsidRPr="008A22AE">
              <w:rPr>
                <w:bCs/>
                <w:iCs/>
              </w:rPr>
              <w:t>Согласование Постоянной комиссией сроков приемки рекультивированных земель.</w:t>
            </w:r>
          </w:p>
          <w:p w:rsidR="00950E2C" w:rsidRPr="008A22AE" w:rsidRDefault="00950E2C" w:rsidP="00950E2C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  <w:rPr>
                <w:bCs/>
                <w:iCs/>
              </w:rPr>
            </w:pPr>
            <w:r w:rsidRPr="008A22AE">
              <w:rPr>
                <w:bCs/>
                <w:iCs/>
              </w:rPr>
              <w:t>Документы согласно п.3.2</w:t>
            </w:r>
            <w:r w:rsidR="00C02C55">
              <w:rPr>
                <w:bCs/>
                <w:iCs/>
              </w:rPr>
              <w:t>2</w:t>
            </w:r>
            <w:r w:rsidRPr="008A22AE">
              <w:rPr>
                <w:bCs/>
                <w:iCs/>
              </w:rPr>
              <w:t xml:space="preserve"> настоящего Положения </w:t>
            </w:r>
          </w:p>
          <w:p w:rsidR="00950E2C" w:rsidRPr="008A22AE" w:rsidRDefault="00950E2C" w:rsidP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  <w:rPr>
                <w:bCs/>
                <w:iCs/>
              </w:rPr>
            </w:pPr>
          </w:p>
          <w:p w:rsidR="00950E2C" w:rsidRPr="008A22AE" w:rsidRDefault="00950E2C" w:rsidP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  <w:rPr>
                <w:b/>
                <w:bCs/>
                <w:i/>
                <w:iCs/>
                <w:u w:val="single"/>
              </w:rPr>
            </w:pPr>
            <w:r w:rsidRPr="008A22AE">
              <w:rPr>
                <w:b/>
                <w:bCs/>
                <w:i/>
                <w:iCs/>
                <w:u w:val="single"/>
              </w:rPr>
              <w:t>Продукт:</w:t>
            </w:r>
          </w:p>
          <w:p w:rsidR="007C1912" w:rsidRDefault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  <w:rPr>
                <w:bCs/>
                <w:iCs/>
              </w:rPr>
            </w:pPr>
            <w:r w:rsidRPr="008A22AE">
              <w:t xml:space="preserve">Документы для возврата земель (Акт приемки-сдачи рекультивированных земель и документы </w:t>
            </w:r>
            <w:r w:rsidR="00C02C55">
              <w:rPr>
                <w:bCs/>
                <w:iCs/>
              </w:rPr>
              <w:t xml:space="preserve">согласно п.3.22 </w:t>
            </w:r>
            <w:r w:rsidRPr="008A22AE">
              <w:rPr>
                <w:bCs/>
                <w:iCs/>
              </w:rPr>
              <w:t xml:space="preserve">настоящего Положения) </w:t>
            </w:r>
          </w:p>
          <w:p w:rsidR="00950E2C" w:rsidRPr="008A22AE" w:rsidRDefault="00950E2C" w:rsidP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7C1912" w:rsidRDefault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>Соблюдение требований действующего законодательства РФ</w:t>
            </w:r>
          </w:p>
        </w:tc>
      </w:tr>
      <w:tr w:rsidR="00950E2C" w:rsidRPr="008A22AE" w:rsidTr="003319EB">
        <w:tc>
          <w:tcPr>
            <w:tcW w:w="262" w:type="pct"/>
            <w:shd w:val="clear" w:color="auto" w:fill="FFFFFF"/>
          </w:tcPr>
          <w:p w:rsidR="00950E2C" w:rsidRPr="008A22AE" w:rsidRDefault="009877C6" w:rsidP="00950E2C">
            <w:pPr>
              <w:jc w:val="left"/>
              <w:rPr>
                <w:bCs/>
                <w:iCs/>
                <w:noProof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521" w:type="pct"/>
            <w:shd w:val="clear" w:color="auto" w:fill="FFFFFF"/>
          </w:tcPr>
          <w:p w:rsidR="00950E2C" w:rsidRPr="008A22AE" w:rsidRDefault="00950E2C" w:rsidP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  <w:r w:rsidRPr="008A22AE">
              <w:t>Организация приемки рекультивированного земельного, лесного участка Постоянной комиссией. Подписание Акта приемки-сдачи  рекультивированных земель</w:t>
            </w: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27" w:type="pct"/>
            <w:shd w:val="clear" w:color="auto" w:fill="FFFFFF"/>
          </w:tcPr>
          <w:p w:rsidR="00950E2C" w:rsidRPr="008A22AE" w:rsidRDefault="00950E2C" w:rsidP="00950E2C">
            <w:pPr>
              <w:jc w:val="left"/>
              <w:rPr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СП ОГ, осуществляющее организацию строительства объекта</w:t>
            </w:r>
          </w:p>
          <w:p w:rsidR="00950E2C" w:rsidRPr="008A22AE" w:rsidRDefault="00950E2C" w:rsidP="00950E2C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sz w:val="20"/>
                <w:szCs w:val="20"/>
              </w:rPr>
              <w:t xml:space="preserve">СП ОГ, </w:t>
            </w:r>
            <w:r w:rsidRPr="008A22AE">
              <w:rPr>
                <w:bCs/>
                <w:iCs/>
                <w:sz w:val="20"/>
              </w:rPr>
              <w:t>ответственное за оформление прав на земельные и лесные участки для строительства.</w:t>
            </w: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lastRenderedPageBreak/>
              <w:t>Срок:  в соответствии с утвержденным графиком возврата земельных, лесных участков</w:t>
            </w:r>
          </w:p>
        </w:tc>
        <w:tc>
          <w:tcPr>
            <w:tcW w:w="1990" w:type="pct"/>
            <w:shd w:val="clear" w:color="auto" w:fill="FFFFFF"/>
          </w:tcPr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lastRenderedPageBreak/>
              <w:t>Входящие:</w:t>
            </w:r>
          </w:p>
          <w:p w:rsidR="007C1912" w:rsidRDefault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70" w:hanging="170"/>
              <w:jc w:val="left"/>
            </w:pPr>
            <w:r w:rsidRPr="008A22AE">
              <w:t xml:space="preserve">Документы для возврата земель </w:t>
            </w:r>
          </w:p>
          <w:p w:rsidR="00950E2C" w:rsidRPr="008A22AE" w:rsidRDefault="00950E2C" w:rsidP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7C1912" w:rsidRDefault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>Акт приемки-сдачи  рекультивированных земель, подписанный членами Постоянной (Рабочей) комиссии.</w:t>
            </w:r>
          </w:p>
          <w:p w:rsidR="00950E2C" w:rsidRPr="008A22AE" w:rsidRDefault="00950E2C" w:rsidP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sz w:val="20"/>
                <w:szCs w:val="20"/>
              </w:rPr>
              <w:t xml:space="preserve">Соблюдение требований действующего </w:t>
            </w:r>
            <w:r w:rsidRPr="008A22AE">
              <w:rPr>
                <w:sz w:val="20"/>
                <w:szCs w:val="20"/>
              </w:rPr>
              <w:lastRenderedPageBreak/>
              <w:t>законодательства РФ</w:t>
            </w:r>
          </w:p>
        </w:tc>
      </w:tr>
      <w:tr w:rsidR="00950E2C" w:rsidRPr="008A22AE" w:rsidTr="003319EB">
        <w:tc>
          <w:tcPr>
            <w:tcW w:w="262" w:type="pct"/>
            <w:shd w:val="clear" w:color="auto" w:fill="FFFFFF"/>
          </w:tcPr>
          <w:p w:rsidR="00950E2C" w:rsidRPr="008A22AE" w:rsidRDefault="009877C6" w:rsidP="00950E2C">
            <w:pPr>
              <w:jc w:val="lef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7</w:t>
            </w:r>
          </w:p>
        </w:tc>
        <w:tc>
          <w:tcPr>
            <w:tcW w:w="1521" w:type="pct"/>
            <w:shd w:val="clear" w:color="auto" w:fill="FFFFFF"/>
          </w:tcPr>
          <w:p w:rsidR="003319EB" w:rsidRDefault="00950E2C" w:rsidP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  <w:r w:rsidRPr="008A22AE">
              <w:t xml:space="preserve">Оформление и подписание Акта приема-передачи земельного, лесного участка </w:t>
            </w:r>
          </w:p>
          <w:p w:rsidR="003319EB" w:rsidRDefault="003319EB" w:rsidP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950E2C" w:rsidRPr="008A22AE" w:rsidRDefault="00950E2C" w:rsidP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  <w:r w:rsidRPr="008A22AE">
              <w:t>(в случае если арендодатель не использует в качестве него акт приемки-сдачи рекультивированных земель)</w:t>
            </w: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1227" w:type="pct"/>
            <w:shd w:val="clear" w:color="auto" w:fill="FFFFFF"/>
          </w:tcPr>
          <w:p w:rsidR="00950E2C" w:rsidRPr="008A22AE" w:rsidRDefault="00950E2C" w:rsidP="00950E2C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bCs/>
                <w:iCs/>
                <w:sz w:val="20"/>
              </w:rPr>
              <w:t xml:space="preserve">СП </w:t>
            </w:r>
            <w:r w:rsidRPr="008A22AE">
              <w:rPr>
                <w:sz w:val="20"/>
                <w:szCs w:val="20"/>
              </w:rPr>
              <w:t>ОГ</w:t>
            </w:r>
            <w:r w:rsidRPr="008A22AE">
              <w:rPr>
                <w:bCs/>
                <w:iCs/>
                <w:sz w:val="20"/>
              </w:rPr>
              <w:t>, ответственное за оформление прав на земельные и лесные участки для строительства.</w:t>
            </w:r>
          </w:p>
          <w:p w:rsidR="00950E2C" w:rsidRPr="008A22AE" w:rsidRDefault="00950E2C" w:rsidP="00950E2C">
            <w:pPr>
              <w:jc w:val="left"/>
              <w:rPr>
                <w:b/>
                <w:sz w:val="20"/>
                <w:szCs w:val="20"/>
              </w:rPr>
            </w:pPr>
          </w:p>
          <w:p w:rsidR="00950E2C" w:rsidRPr="008A22AE" w:rsidRDefault="00950E2C" w:rsidP="00950E2C">
            <w:pPr>
              <w:jc w:val="left"/>
              <w:rPr>
                <w:b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Срок:  15 рабочих дней с момента подписания акта приемки-сдачи рекультивированных земель.</w:t>
            </w:r>
          </w:p>
        </w:tc>
        <w:tc>
          <w:tcPr>
            <w:tcW w:w="1990" w:type="pct"/>
            <w:shd w:val="clear" w:color="auto" w:fill="FFFFFF"/>
          </w:tcPr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950E2C" w:rsidRPr="008A22AE" w:rsidRDefault="00950E2C" w:rsidP="00950E2C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 w:rsidRPr="008A22AE">
              <w:t>Документы для возврата земель</w:t>
            </w:r>
          </w:p>
          <w:p w:rsidR="00950E2C" w:rsidRPr="008A22AE" w:rsidRDefault="00950E2C" w:rsidP="00950E2C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 w:rsidRPr="008A22AE">
              <w:t>Акт приемки-сдачи  рекультивированных земель, подписанный членами Постоянной (Рабочей) комиссии.</w:t>
            </w:r>
          </w:p>
          <w:p w:rsidR="00950E2C" w:rsidRPr="008A22AE" w:rsidRDefault="00950E2C" w:rsidP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70" w:hanging="170"/>
              <w:jc w:val="left"/>
            </w:pPr>
          </w:p>
          <w:p w:rsidR="00950E2C" w:rsidRPr="008A22AE" w:rsidRDefault="00950E2C" w:rsidP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7C1912" w:rsidRDefault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>Акт приема-передачи земельного, лесного участка</w:t>
            </w:r>
          </w:p>
          <w:p w:rsidR="00950E2C" w:rsidRPr="008A22AE" w:rsidRDefault="00950E2C" w:rsidP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sz w:val="20"/>
                <w:szCs w:val="20"/>
              </w:rPr>
              <w:t>Соблюдение требований действующего законодательства РФ</w:t>
            </w:r>
          </w:p>
        </w:tc>
      </w:tr>
      <w:tr w:rsidR="00950E2C" w:rsidRPr="008A22AE" w:rsidTr="003319EB">
        <w:tc>
          <w:tcPr>
            <w:tcW w:w="262" w:type="pct"/>
            <w:shd w:val="clear" w:color="auto" w:fill="FFFFFF"/>
          </w:tcPr>
          <w:p w:rsidR="00950E2C" w:rsidRPr="008A22AE" w:rsidRDefault="009877C6" w:rsidP="00950E2C">
            <w:pPr>
              <w:jc w:val="left"/>
              <w:rPr>
                <w:bCs/>
                <w:iCs/>
                <w:noProof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521" w:type="pct"/>
            <w:shd w:val="clear" w:color="auto" w:fill="FFFFFF"/>
          </w:tcPr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 xml:space="preserve">Внесение изменений  (расторжение) договора аренды земельного, лесного участка </w:t>
            </w:r>
          </w:p>
        </w:tc>
        <w:tc>
          <w:tcPr>
            <w:tcW w:w="1227" w:type="pct"/>
            <w:shd w:val="clear" w:color="auto" w:fill="FFFFFF"/>
          </w:tcPr>
          <w:p w:rsidR="00950E2C" w:rsidRPr="008A22AE" w:rsidRDefault="00950E2C" w:rsidP="00950E2C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bCs/>
                <w:iCs/>
                <w:sz w:val="20"/>
              </w:rPr>
              <w:t xml:space="preserve">СП </w:t>
            </w:r>
            <w:r w:rsidRPr="008A22AE">
              <w:rPr>
                <w:sz w:val="20"/>
                <w:szCs w:val="20"/>
              </w:rPr>
              <w:t>ОГ</w:t>
            </w:r>
            <w:r w:rsidRPr="008A22AE">
              <w:rPr>
                <w:bCs/>
                <w:iCs/>
                <w:sz w:val="20"/>
              </w:rPr>
              <w:t>, ответственное за оформление прав на земельные и лесные участки для строительства.</w:t>
            </w:r>
          </w:p>
          <w:p w:rsidR="00950E2C" w:rsidRPr="008A22AE" w:rsidRDefault="00950E2C" w:rsidP="00950E2C">
            <w:pPr>
              <w:jc w:val="left"/>
              <w:rPr>
                <w:sz w:val="20"/>
                <w:szCs w:val="20"/>
              </w:rPr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Срок: в соответствии с графиком возврата земельных, лесных участков</w:t>
            </w:r>
          </w:p>
        </w:tc>
        <w:tc>
          <w:tcPr>
            <w:tcW w:w="1990" w:type="pct"/>
            <w:shd w:val="clear" w:color="auto" w:fill="FFFFFF"/>
          </w:tcPr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950E2C" w:rsidRPr="008A22AE" w:rsidRDefault="00950E2C" w:rsidP="00950E2C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 w:rsidRPr="008A22AE">
              <w:t>Акт приемки-сдачи  рекультивированных земель</w:t>
            </w:r>
          </w:p>
          <w:p w:rsidR="00950E2C" w:rsidRPr="008A22AE" w:rsidRDefault="00950E2C" w:rsidP="00950E2C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 w:rsidRPr="008A22AE">
              <w:t>Акт приема-передачи земельного, лесного участка</w:t>
            </w:r>
          </w:p>
          <w:p w:rsidR="00950E2C" w:rsidRPr="008A22AE" w:rsidRDefault="00950E2C" w:rsidP="00950E2C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 w:rsidRPr="008A22AE">
              <w:t>Договор аренды земельного, лесного участка</w:t>
            </w:r>
          </w:p>
          <w:p w:rsidR="00950E2C" w:rsidRPr="008A22AE" w:rsidRDefault="00950E2C" w:rsidP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7C1912" w:rsidRDefault="003319EB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>
              <w:t>Дополнительное соглашение об изменении  (расторжении</w:t>
            </w:r>
            <w:r w:rsidRPr="008A22AE">
              <w:t xml:space="preserve">) </w:t>
            </w:r>
            <w:r w:rsidR="00950E2C" w:rsidRPr="008A22AE">
              <w:t xml:space="preserve">договора аренды земельного, лесного участка </w:t>
            </w:r>
          </w:p>
          <w:p w:rsidR="00950E2C" w:rsidRPr="008A22AE" w:rsidRDefault="00950E2C" w:rsidP="00950E2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sz w:val="20"/>
                <w:szCs w:val="20"/>
              </w:rPr>
              <w:t>Соблюдение требований договора аренды земельного, лесного участка</w:t>
            </w:r>
          </w:p>
        </w:tc>
      </w:tr>
      <w:tr w:rsidR="00950E2C" w:rsidRPr="008A22AE" w:rsidTr="003319EB">
        <w:tc>
          <w:tcPr>
            <w:tcW w:w="262" w:type="pct"/>
            <w:shd w:val="clear" w:color="auto" w:fill="FFFFFF"/>
          </w:tcPr>
          <w:p w:rsidR="00950E2C" w:rsidRPr="008A22AE" w:rsidRDefault="009877C6" w:rsidP="00950E2C">
            <w:pPr>
              <w:jc w:val="left"/>
              <w:rPr>
                <w:bCs/>
                <w:iCs/>
                <w:noProof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1521" w:type="pct"/>
            <w:shd w:val="clear" w:color="auto" w:fill="FFFFFF"/>
          </w:tcPr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Внесение сведений о расторжении (изменении) договора аренды земельного, лесного участка в ЕГРП</w:t>
            </w:r>
          </w:p>
        </w:tc>
        <w:tc>
          <w:tcPr>
            <w:tcW w:w="1227" w:type="pct"/>
            <w:shd w:val="clear" w:color="auto" w:fill="FFFFFF"/>
          </w:tcPr>
          <w:p w:rsidR="00950E2C" w:rsidRPr="008A22AE" w:rsidRDefault="00950E2C" w:rsidP="00950E2C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bCs/>
                <w:iCs/>
                <w:sz w:val="20"/>
              </w:rPr>
              <w:t xml:space="preserve">СП </w:t>
            </w:r>
            <w:r w:rsidRPr="008A22AE">
              <w:rPr>
                <w:sz w:val="20"/>
                <w:szCs w:val="20"/>
              </w:rPr>
              <w:t>ОГ</w:t>
            </w:r>
            <w:r w:rsidRPr="008A22AE">
              <w:rPr>
                <w:bCs/>
                <w:iCs/>
                <w:sz w:val="20"/>
              </w:rPr>
              <w:t>, ответственное за оформление прав на земельные и лесные участки для строительства.</w:t>
            </w:r>
          </w:p>
          <w:p w:rsidR="00950E2C" w:rsidRPr="008A22AE" w:rsidRDefault="00950E2C" w:rsidP="00950E2C">
            <w:pPr>
              <w:jc w:val="left"/>
              <w:rPr>
                <w:bCs/>
                <w:iCs/>
                <w:sz w:val="20"/>
              </w:rPr>
            </w:pPr>
          </w:p>
          <w:p w:rsidR="00950E2C" w:rsidRPr="008A22AE" w:rsidRDefault="00950E2C" w:rsidP="00950E2C">
            <w:pPr>
              <w:jc w:val="left"/>
              <w:rPr>
                <w:sz w:val="20"/>
                <w:szCs w:val="20"/>
              </w:rPr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Срок:  в соответствии с графиком возврата земельных, лесных участков</w:t>
            </w:r>
          </w:p>
        </w:tc>
        <w:tc>
          <w:tcPr>
            <w:tcW w:w="1990" w:type="pct"/>
            <w:shd w:val="clear" w:color="auto" w:fill="FFFFFF"/>
          </w:tcPr>
          <w:p w:rsidR="00133676" w:rsidRPr="008A22AE" w:rsidRDefault="00133676" w:rsidP="00133676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133676" w:rsidRPr="008A22AE" w:rsidRDefault="00133676" w:rsidP="00133676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 w:rsidRPr="008A22AE">
              <w:t>Договор аренды земельного, лесного участка.</w:t>
            </w:r>
          </w:p>
          <w:p w:rsidR="00133676" w:rsidRPr="008A22AE" w:rsidRDefault="00133676" w:rsidP="00133676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>
              <w:t>Дополнительное соглашение</w:t>
            </w:r>
            <w:r w:rsidRPr="008A22AE">
              <w:t xml:space="preserve"> о</w:t>
            </w:r>
            <w:r>
              <w:t>б изменении  (расторжении</w:t>
            </w:r>
            <w:r w:rsidRPr="008A22AE">
              <w:t>) договора аренды земельного, лесного участка.</w:t>
            </w: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7C1912" w:rsidRDefault="00950E2C">
            <w:pPr>
              <w:pStyle w:val="a"/>
              <w:numPr>
                <w:ilvl w:val="0"/>
                <w:numId w:val="0"/>
              </w:numPr>
              <w:suppressAutoHyphens w:val="0"/>
              <w:spacing w:before="0" w:after="0"/>
              <w:jc w:val="left"/>
            </w:pPr>
            <w:r w:rsidRPr="008A22AE">
              <w:t>Договор аренды земельного, лесного участка со штампом о погашении записи об аренде или внесении изменений</w:t>
            </w: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ind w:left="137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sz w:val="20"/>
                <w:szCs w:val="20"/>
              </w:rPr>
              <w:t>Соблюдение требований действующего законодательства РФ</w:t>
            </w:r>
          </w:p>
        </w:tc>
      </w:tr>
      <w:tr w:rsidR="00950E2C" w:rsidRPr="008A22AE" w:rsidTr="003319EB">
        <w:tc>
          <w:tcPr>
            <w:tcW w:w="262" w:type="pct"/>
            <w:shd w:val="clear" w:color="auto" w:fill="FFFFFF"/>
          </w:tcPr>
          <w:p w:rsidR="00950E2C" w:rsidRPr="008A22AE" w:rsidRDefault="00950E2C" w:rsidP="00950E2C">
            <w:pPr>
              <w:jc w:val="left"/>
              <w:rPr>
                <w:bCs/>
                <w:iCs/>
                <w:noProof/>
                <w:sz w:val="20"/>
                <w:szCs w:val="20"/>
              </w:rPr>
            </w:pPr>
            <w:r w:rsidRPr="008A22AE">
              <w:rPr>
                <w:bCs/>
                <w:iCs/>
                <w:sz w:val="20"/>
                <w:szCs w:val="20"/>
              </w:rPr>
              <w:t>1</w:t>
            </w:r>
            <w:r w:rsidR="009877C6">
              <w:rPr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521" w:type="pct"/>
            <w:shd w:val="clear" w:color="auto" w:fill="FFFFFF"/>
          </w:tcPr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Отражение информации о возврате земель в ежеквартальном отчете</w:t>
            </w:r>
          </w:p>
        </w:tc>
        <w:tc>
          <w:tcPr>
            <w:tcW w:w="1227" w:type="pct"/>
            <w:shd w:val="clear" w:color="auto" w:fill="FFFFFF"/>
          </w:tcPr>
          <w:p w:rsidR="00950E2C" w:rsidRPr="008A22AE" w:rsidRDefault="00950E2C" w:rsidP="00950E2C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bCs/>
                <w:iCs/>
                <w:sz w:val="20"/>
              </w:rPr>
              <w:t xml:space="preserve">СП </w:t>
            </w:r>
            <w:r w:rsidRPr="008A22AE">
              <w:rPr>
                <w:sz w:val="20"/>
                <w:szCs w:val="20"/>
              </w:rPr>
              <w:t>ОГ</w:t>
            </w:r>
            <w:r w:rsidRPr="008A22AE">
              <w:rPr>
                <w:bCs/>
                <w:iCs/>
                <w:sz w:val="20"/>
              </w:rPr>
              <w:t>, ответственное за оформление прав на земельные и лесные участки для строительства.</w:t>
            </w:r>
          </w:p>
          <w:p w:rsidR="00950E2C" w:rsidRPr="008A22AE" w:rsidRDefault="00950E2C" w:rsidP="00950E2C">
            <w:pPr>
              <w:jc w:val="left"/>
              <w:rPr>
                <w:sz w:val="20"/>
                <w:szCs w:val="20"/>
              </w:rPr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 xml:space="preserve">Срок: ежеквартально до 7 числа месяца, </w:t>
            </w:r>
            <w:r w:rsidRPr="008A22AE">
              <w:rPr>
                <w:sz w:val="20"/>
                <w:szCs w:val="20"/>
              </w:rPr>
              <w:lastRenderedPageBreak/>
              <w:t>следующего за отчетным периодом</w:t>
            </w:r>
          </w:p>
        </w:tc>
        <w:tc>
          <w:tcPr>
            <w:tcW w:w="1990" w:type="pct"/>
            <w:shd w:val="clear" w:color="auto" w:fill="FFFFFF"/>
          </w:tcPr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lastRenderedPageBreak/>
              <w:t>Входящие:</w:t>
            </w:r>
          </w:p>
          <w:p w:rsidR="00950E2C" w:rsidRPr="008A22AE" w:rsidRDefault="00950E2C" w:rsidP="00950E2C">
            <w:pPr>
              <w:pStyle w:val="a"/>
              <w:tabs>
                <w:tab w:val="num" w:pos="0"/>
              </w:tabs>
              <w:suppressAutoHyphens w:val="0"/>
              <w:spacing w:after="0"/>
              <w:ind w:left="137" w:hanging="146"/>
              <w:jc w:val="left"/>
              <w:rPr>
                <w:b/>
                <w:caps/>
              </w:rPr>
            </w:pPr>
            <w:r w:rsidRPr="008A22AE">
              <w:t>График возврата земельных, лесных участков</w:t>
            </w:r>
          </w:p>
          <w:p w:rsidR="00950E2C" w:rsidRPr="008A22AE" w:rsidRDefault="00950E2C" w:rsidP="00950E2C">
            <w:pPr>
              <w:pStyle w:val="a"/>
              <w:spacing w:after="0"/>
              <w:jc w:val="left"/>
              <w:rPr>
                <w:b/>
                <w:caps/>
              </w:rPr>
            </w:pPr>
            <w:r w:rsidRPr="008A22AE">
              <w:t xml:space="preserve">Акты  приема-передачи земельного, лесного участка </w:t>
            </w:r>
          </w:p>
          <w:p w:rsidR="00950E2C" w:rsidRPr="008A22AE" w:rsidRDefault="00950E2C" w:rsidP="00950E2C">
            <w:pPr>
              <w:pStyle w:val="a"/>
              <w:tabs>
                <w:tab w:val="num" w:pos="0"/>
              </w:tabs>
              <w:suppressAutoHyphens w:val="0"/>
              <w:spacing w:before="0" w:after="0"/>
              <w:ind w:left="137" w:hanging="146"/>
              <w:jc w:val="left"/>
            </w:pPr>
            <w:r w:rsidRPr="008A22AE">
              <w:t xml:space="preserve">Договоры аренды земельного, лесного участка со штампом о погашении записи </w:t>
            </w:r>
            <w:r w:rsidRPr="008A22AE">
              <w:lastRenderedPageBreak/>
              <w:t>об аренде или внесении изменений</w:t>
            </w:r>
          </w:p>
          <w:p w:rsidR="00950E2C" w:rsidRPr="008A22AE" w:rsidRDefault="00950E2C" w:rsidP="00950E2C">
            <w:pPr>
              <w:pStyle w:val="a"/>
              <w:numPr>
                <w:ilvl w:val="0"/>
                <w:numId w:val="0"/>
              </w:numPr>
              <w:spacing w:before="0" w:after="0"/>
              <w:ind w:left="216"/>
              <w:jc w:val="left"/>
            </w:pP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7C1912" w:rsidRDefault="00950E2C">
            <w:pPr>
              <w:pStyle w:val="a"/>
              <w:numPr>
                <w:ilvl w:val="0"/>
                <w:numId w:val="0"/>
              </w:numPr>
              <w:suppressAutoHyphens w:val="0"/>
              <w:spacing w:before="0" w:after="0"/>
              <w:jc w:val="left"/>
            </w:pPr>
            <w:r w:rsidRPr="008A22AE">
              <w:t>Отчет  по возврату земельных, лесных участков УЗР-4</w:t>
            </w: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ind w:left="137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950E2C" w:rsidRPr="008A22AE" w:rsidRDefault="00950E2C" w:rsidP="00950E2C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sz w:val="20"/>
                <w:szCs w:val="20"/>
              </w:rPr>
              <w:t>Соблюдение сроков предоставления управленческой отчетности по блоку капитального строительства.</w:t>
            </w:r>
          </w:p>
        </w:tc>
      </w:tr>
    </w:tbl>
    <w:p w:rsidR="00950E2C" w:rsidRPr="008A22AE" w:rsidRDefault="00950E2C" w:rsidP="00950E2C"/>
    <w:p w:rsidR="005B5D94" w:rsidRDefault="005B5D94" w:rsidP="00BE72E1"/>
    <w:p w:rsidR="00D80BED" w:rsidRDefault="0054101D" w:rsidP="00BE72E1">
      <w:r>
        <w:t xml:space="preserve">4.4. </w:t>
      </w:r>
      <w:r w:rsidR="00A3232C">
        <w:t>Порядок взаимодействия при осуществлении возврата</w:t>
      </w:r>
      <w:r w:rsidRPr="00950E2C">
        <w:t xml:space="preserve"> </w:t>
      </w:r>
      <w:r w:rsidR="00A3232C">
        <w:t>не</w:t>
      </w:r>
      <w:r w:rsidR="005B5D94">
        <w:t>нарушенных земель</w:t>
      </w:r>
      <w:r w:rsidR="00D80BED">
        <w:t>.</w:t>
      </w:r>
    </w:p>
    <w:p w:rsidR="00D80BED" w:rsidRDefault="00D80BED" w:rsidP="00BE72E1"/>
    <w:p w:rsidR="00E2198A" w:rsidRPr="004052C2" w:rsidRDefault="00E2198A" w:rsidP="00E2198A">
      <w:pPr>
        <w:pStyle w:val="ab"/>
        <w:jc w:val="right"/>
        <w:rPr>
          <w:rFonts w:ascii="Arial" w:hAnsi="Arial" w:cs="Arial"/>
          <w:color w:val="auto"/>
        </w:rPr>
      </w:pPr>
      <w:r w:rsidRPr="008A22AE">
        <w:rPr>
          <w:rFonts w:ascii="Arial" w:hAnsi="Arial" w:cs="Arial"/>
          <w:color w:val="auto"/>
        </w:rPr>
        <w:t>Таблица</w:t>
      </w:r>
      <w:r w:rsidRPr="008A22AE">
        <w:rPr>
          <w:color w:val="auto"/>
        </w:rPr>
        <w:t xml:space="preserve"> </w:t>
      </w:r>
      <w:r w:rsidR="00396F6D" w:rsidRPr="008A22AE">
        <w:rPr>
          <w:rFonts w:ascii="Arial" w:hAnsi="Arial" w:cs="Arial"/>
          <w:color w:val="auto"/>
        </w:rPr>
        <w:fldChar w:fldCharType="begin"/>
      </w:r>
      <w:r w:rsidRPr="008A22AE">
        <w:rPr>
          <w:rFonts w:ascii="Arial" w:hAnsi="Arial" w:cs="Arial"/>
          <w:color w:val="auto"/>
        </w:rPr>
        <w:instrText xml:space="preserve"> SEQ Таблица \* ARABIC </w:instrText>
      </w:r>
      <w:r w:rsidR="00396F6D" w:rsidRPr="008A22AE">
        <w:rPr>
          <w:rFonts w:ascii="Arial" w:hAnsi="Arial" w:cs="Arial"/>
          <w:color w:val="auto"/>
        </w:rPr>
        <w:fldChar w:fldCharType="separate"/>
      </w:r>
      <w:r w:rsidR="00AC7193">
        <w:rPr>
          <w:rFonts w:ascii="Arial" w:hAnsi="Arial" w:cs="Arial"/>
          <w:noProof/>
          <w:color w:val="auto"/>
        </w:rPr>
        <w:t>4</w:t>
      </w:r>
      <w:r w:rsidR="00396F6D" w:rsidRPr="008A22AE">
        <w:rPr>
          <w:rFonts w:ascii="Arial" w:hAnsi="Arial" w:cs="Arial"/>
          <w:color w:val="auto"/>
        </w:rPr>
        <w:fldChar w:fldCharType="end"/>
      </w:r>
    </w:p>
    <w:p w:rsidR="00B51457" w:rsidRDefault="00E27649" w:rsidP="00B51457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Мероприятия по возврату ненарушенных земель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16"/>
        <w:gridCol w:w="2998"/>
        <w:gridCol w:w="2418"/>
        <w:gridCol w:w="3922"/>
      </w:tblGrid>
      <w:tr w:rsidR="00D80BED" w:rsidRPr="008A22AE" w:rsidTr="00011733">
        <w:trPr>
          <w:tblHeader/>
        </w:trPr>
        <w:tc>
          <w:tcPr>
            <w:tcW w:w="26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80BED" w:rsidRPr="008A22AE" w:rsidRDefault="00D80BED" w:rsidP="0001173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№ </w:t>
            </w:r>
            <w:proofErr w:type="gramStart"/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</w:t>
            </w:r>
            <w:proofErr w:type="gramEnd"/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/п</w:t>
            </w:r>
          </w:p>
        </w:tc>
        <w:tc>
          <w:tcPr>
            <w:tcW w:w="152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80BED" w:rsidRPr="008A22AE" w:rsidRDefault="00D80BED" w:rsidP="0001173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ОПЕРАЦИЯ (ФУНКЦИЯ)</w:t>
            </w:r>
          </w:p>
        </w:tc>
        <w:tc>
          <w:tcPr>
            <w:tcW w:w="122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80BED" w:rsidRPr="008A22AE" w:rsidRDefault="00D80BED" w:rsidP="0001173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ответственный исполнитель.</w:t>
            </w:r>
          </w:p>
          <w:p w:rsidR="00D80BED" w:rsidRPr="008A22AE" w:rsidRDefault="00D80BED" w:rsidP="0001173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Срок исполнения</w:t>
            </w:r>
          </w:p>
        </w:tc>
        <w:tc>
          <w:tcPr>
            <w:tcW w:w="199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80BED" w:rsidRPr="008A22AE" w:rsidRDefault="00D80BED" w:rsidP="0001173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Метод и документирование</w:t>
            </w:r>
          </w:p>
        </w:tc>
      </w:tr>
      <w:tr w:rsidR="00D80BED" w:rsidRPr="008A22AE" w:rsidTr="00011733">
        <w:trPr>
          <w:trHeight w:val="199"/>
          <w:tblHeader/>
        </w:trPr>
        <w:tc>
          <w:tcPr>
            <w:tcW w:w="2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BED" w:rsidRPr="008A22AE" w:rsidRDefault="00D80BED" w:rsidP="000117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52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BED" w:rsidRPr="008A22AE" w:rsidRDefault="00D80BED" w:rsidP="000117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2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BED" w:rsidRPr="008A22AE" w:rsidRDefault="00D80BED" w:rsidP="000117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9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80BED" w:rsidRPr="008A22AE" w:rsidRDefault="00D80BED" w:rsidP="00011733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22AE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D80BED" w:rsidRPr="008A22AE" w:rsidTr="0025798A">
        <w:trPr>
          <w:trHeight w:val="3641"/>
        </w:trPr>
        <w:tc>
          <w:tcPr>
            <w:tcW w:w="262" w:type="pct"/>
            <w:shd w:val="clear" w:color="auto" w:fill="FFFFFF"/>
          </w:tcPr>
          <w:p w:rsidR="00D80BED" w:rsidRPr="008A22AE" w:rsidRDefault="00E27649" w:rsidP="00011733">
            <w:pPr>
              <w:jc w:val="left"/>
              <w:rPr>
                <w:bCs/>
                <w:iCs/>
                <w:noProof/>
                <w:sz w:val="20"/>
                <w:szCs w:val="20"/>
              </w:rPr>
            </w:pPr>
            <w:r>
              <w:rPr>
                <w:bCs/>
                <w:iCs/>
                <w:noProof/>
                <w:sz w:val="20"/>
                <w:szCs w:val="20"/>
              </w:rPr>
              <w:t>1</w:t>
            </w:r>
          </w:p>
        </w:tc>
        <w:tc>
          <w:tcPr>
            <w:tcW w:w="1521" w:type="pct"/>
            <w:shd w:val="clear" w:color="auto" w:fill="FFFFFF"/>
          </w:tcPr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Осмотр земельного, лесного участка на предмет готовности его к возврату арендодателю</w:t>
            </w:r>
          </w:p>
        </w:tc>
        <w:tc>
          <w:tcPr>
            <w:tcW w:w="1227" w:type="pct"/>
            <w:shd w:val="clear" w:color="auto" w:fill="FFFFFF"/>
          </w:tcPr>
          <w:p w:rsidR="00D80BED" w:rsidRPr="008A22AE" w:rsidRDefault="00D80BED" w:rsidP="00011733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bCs/>
                <w:iCs/>
                <w:sz w:val="20"/>
              </w:rPr>
              <w:t xml:space="preserve">СП </w:t>
            </w:r>
            <w:r w:rsidRPr="008A22AE">
              <w:rPr>
                <w:sz w:val="20"/>
                <w:szCs w:val="20"/>
              </w:rPr>
              <w:t>ОГ</w:t>
            </w:r>
            <w:r w:rsidRPr="008A22AE">
              <w:rPr>
                <w:bCs/>
                <w:iCs/>
                <w:sz w:val="20"/>
              </w:rPr>
              <w:t>, ответственное за оформление прав на земельные и лесные участки для строительства.</w:t>
            </w:r>
          </w:p>
          <w:p w:rsidR="00D80BED" w:rsidRPr="008A22AE" w:rsidRDefault="00D80BED" w:rsidP="00011733">
            <w:pPr>
              <w:jc w:val="left"/>
              <w:rPr>
                <w:b/>
                <w:sz w:val="20"/>
                <w:szCs w:val="20"/>
              </w:rPr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Срок:  В бесснежный период года. Не менее 45 календарных дней до планируемого срока возврата земель в соответствии с графиком возврата.</w:t>
            </w:r>
          </w:p>
        </w:tc>
        <w:tc>
          <w:tcPr>
            <w:tcW w:w="1990" w:type="pct"/>
            <w:shd w:val="clear" w:color="auto" w:fill="FFFFFF"/>
          </w:tcPr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D80BED" w:rsidRPr="00D80BED" w:rsidRDefault="00B81CE7" w:rsidP="00D80BED">
            <w:pPr>
              <w:rPr>
                <w:sz w:val="20"/>
                <w:szCs w:val="20"/>
              </w:rPr>
            </w:pPr>
            <w:r w:rsidRPr="00B81CE7">
              <w:rPr>
                <w:sz w:val="20"/>
                <w:szCs w:val="20"/>
              </w:rPr>
              <w:t>Информация о земельных, лесных участках</w:t>
            </w:r>
            <w:r w:rsidR="00D80BED">
              <w:rPr>
                <w:sz w:val="20"/>
                <w:szCs w:val="20"/>
              </w:rPr>
              <w:t>,</w:t>
            </w:r>
            <w:r w:rsidRPr="00B81CE7">
              <w:rPr>
                <w:sz w:val="20"/>
                <w:szCs w:val="20"/>
              </w:rPr>
              <w:t xml:space="preserve"> на которых не осуществлялись строительно-монтажные и иные работы и на которых отсутствуют нарушенные земли.</w:t>
            </w:r>
          </w:p>
          <w:p w:rsidR="00D80BED" w:rsidRPr="00D80BED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</w:p>
          <w:p w:rsidR="00D80BED" w:rsidRPr="008A22AE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D80BED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>
              <w:t xml:space="preserve">Заключение о готовности </w:t>
            </w:r>
            <w:r w:rsidR="00A3232C">
              <w:t>ненарушенных земель</w:t>
            </w:r>
            <w:r>
              <w:t xml:space="preserve"> к возврату.</w:t>
            </w:r>
          </w:p>
          <w:p w:rsidR="00D80BED" w:rsidRPr="008A22AE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ind w:left="137"/>
              <w:jc w:val="left"/>
              <w:rPr>
                <w:rFonts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Соблюдение условий договора подряда, требований проекта рекультивации земель.</w:t>
            </w:r>
          </w:p>
        </w:tc>
      </w:tr>
      <w:tr w:rsidR="00D80BED" w:rsidRPr="008A22AE" w:rsidTr="00011733">
        <w:tc>
          <w:tcPr>
            <w:tcW w:w="262" w:type="pct"/>
            <w:shd w:val="clear" w:color="auto" w:fill="FFFFFF"/>
          </w:tcPr>
          <w:p w:rsidR="00D80BED" w:rsidRPr="008A22AE" w:rsidRDefault="00E27649" w:rsidP="00011733">
            <w:pPr>
              <w:jc w:val="left"/>
              <w:rPr>
                <w:bCs/>
                <w:iCs/>
                <w:noProof/>
                <w:sz w:val="20"/>
                <w:szCs w:val="20"/>
              </w:rPr>
            </w:pPr>
            <w:r>
              <w:rPr>
                <w:bCs/>
                <w:iCs/>
                <w:noProof/>
                <w:sz w:val="20"/>
                <w:szCs w:val="20"/>
              </w:rPr>
              <w:t>2</w:t>
            </w:r>
          </w:p>
        </w:tc>
        <w:tc>
          <w:tcPr>
            <w:tcW w:w="1521" w:type="pct"/>
            <w:shd w:val="clear" w:color="auto" w:fill="FFFFFF"/>
          </w:tcPr>
          <w:p w:rsidR="007C1912" w:rsidRDefault="00D80BED">
            <w:pPr>
              <w:rPr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 xml:space="preserve">Подготовка извещения в Постоянную комиссию о </w:t>
            </w:r>
            <w:r w:rsidR="0025798A">
              <w:rPr>
                <w:sz w:val="20"/>
                <w:szCs w:val="20"/>
              </w:rPr>
              <w:t xml:space="preserve">возврате </w:t>
            </w:r>
            <w:r w:rsidR="00A3232C">
              <w:rPr>
                <w:sz w:val="20"/>
                <w:szCs w:val="20"/>
              </w:rPr>
              <w:t>ненарушенных земель</w:t>
            </w:r>
            <w:r w:rsidR="0025798A" w:rsidRPr="00D80BED">
              <w:rPr>
                <w:sz w:val="20"/>
                <w:szCs w:val="20"/>
              </w:rPr>
              <w:t>.</w:t>
            </w: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(При наличии требований комиссии о необходимости подачи извещений)</w:t>
            </w:r>
          </w:p>
        </w:tc>
        <w:tc>
          <w:tcPr>
            <w:tcW w:w="1227" w:type="pct"/>
            <w:shd w:val="clear" w:color="auto" w:fill="FFFFFF"/>
          </w:tcPr>
          <w:p w:rsidR="007C1912" w:rsidRDefault="00D80BED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 xml:space="preserve">СП ОГ, </w:t>
            </w:r>
            <w:r w:rsidR="0025798A" w:rsidRPr="008A22AE">
              <w:rPr>
                <w:bCs/>
                <w:iCs/>
              </w:rPr>
              <w:t>ответственное за оформление прав на земельные и лесные участки</w:t>
            </w:r>
            <w:r w:rsidR="0025798A">
              <w:rPr>
                <w:bCs/>
                <w:iCs/>
              </w:rPr>
              <w:t xml:space="preserve"> </w:t>
            </w:r>
            <w:r w:rsidR="0025798A" w:rsidRPr="008A22AE">
              <w:rPr>
                <w:bCs/>
                <w:iCs/>
              </w:rPr>
              <w:t xml:space="preserve"> для строительства</w:t>
            </w:r>
            <w:r w:rsidR="0025798A">
              <w:t>.</w:t>
            </w:r>
          </w:p>
          <w:p w:rsidR="00D80BED" w:rsidRPr="008A22AE" w:rsidRDefault="00D80BED" w:rsidP="00011733">
            <w:pPr>
              <w:jc w:val="left"/>
              <w:rPr>
                <w:b/>
                <w:sz w:val="20"/>
                <w:szCs w:val="20"/>
              </w:rPr>
            </w:pPr>
          </w:p>
          <w:p w:rsidR="00D80BED" w:rsidRPr="008A22AE" w:rsidRDefault="00D80BED" w:rsidP="00862CAC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 xml:space="preserve">Срок: 3 рабочих дней с момента подписания </w:t>
            </w:r>
            <w:r w:rsidR="0025798A">
              <w:t>заключения</w:t>
            </w:r>
            <w:r w:rsidRPr="008A22AE">
              <w:t xml:space="preserve">, </w:t>
            </w:r>
            <w:r w:rsidR="0025798A">
              <w:t xml:space="preserve">о готовности </w:t>
            </w:r>
            <w:r w:rsidR="00A3232C">
              <w:t xml:space="preserve">ненарушенных земель к </w:t>
            </w:r>
            <w:r w:rsidR="0025798A">
              <w:t xml:space="preserve"> возврату</w:t>
            </w:r>
            <w:r w:rsidR="0025798A" w:rsidRPr="008A22AE">
              <w:rPr>
                <w:bCs/>
                <w:iCs/>
              </w:rPr>
              <w:t>.</w:t>
            </w:r>
          </w:p>
        </w:tc>
        <w:tc>
          <w:tcPr>
            <w:tcW w:w="1990" w:type="pct"/>
            <w:shd w:val="clear" w:color="auto" w:fill="FFFFFF"/>
          </w:tcPr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25798A" w:rsidRDefault="0025798A" w:rsidP="0025798A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>
              <w:t xml:space="preserve">Заключение о готовности </w:t>
            </w:r>
            <w:r w:rsidR="00A3232C">
              <w:t xml:space="preserve">ненарушенных земель </w:t>
            </w:r>
            <w:r>
              <w:t>к возврату.</w:t>
            </w:r>
          </w:p>
          <w:p w:rsidR="00D80BED" w:rsidRPr="008A22AE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25798A" w:rsidRPr="008A22AE" w:rsidRDefault="00B81CE7" w:rsidP="0025798A">
            <w:pPr>
              <w:rPr>
                <w:sz w:val="20"/>
                <w:szCs w:val="20"/>
              </w:rPr>
            </w:pPr>
            <w:r w:rsidRPr="00B81CE7">
              <w:rPr>
                <w:sz w:val="20"/>
                <w:szCs w:val="20"/>
              </w:rPr>
              <w:t>Извещение</w:t>
            </w:r>
            <w:r w:rsidR="00D80BED" w:rsidRPr="008A22AE">
              <w:t xml:space="preserve"> </w:t>
            </w:r>
            <w:r w:rsidR="0025798A" w:rsidRPr="008A22AE">
              <w:rPr>
                <w:sz w:val="20"/>
                <w:szCs w:val="20"/>
              </w:rPr>
              <w:t xml:space="preserve">о </w:t>
            </w:r>
            <w:r w:rsidR="0025798A">
              <w:rPr>
                <w:sz w:val="20"/>
                <w:szCs w:val="20"/>
              </w:rPr>
              <w:t xml:space="preserve">возврате </w:t>
            </w:r>
            <w:r w:rsidR="0025798A" w:rsidRPr="008A22AE">
              <w:rPr>
                <w:sz w:val="20"/>
                <w:szCs w:val="20"/>
              </w:rPr>
              <w:t xml:space="preserve"> </w:t>
            </w:r>
            <w:r w:rsidR="00A3232C">
              <w:rPr>
                <w:sz w:val="20"/>
                <w:szCs w:val="20"/>
              </w:rPr>
              <w:t>ненарушенных земель.</w:t>
            </w:r>
          </w:p>
          <w:p w:rsidR="0025798A" w:rsidRDefault="0025798A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sz w:val="20"/>
                <w:szCs w:val="20"/>
              </w:rPr>
              <w:t>Соблюдение требований действующего законодательства РФ</w:t>
            </w:r>
          </w:p>
        </w:tc>
      </w:tr>
      <w:tr w:rsidR="00D80BED" w:rsidRPr="008A22AE" w:rsidTr="00011733">
        <w:tc>
          <w:tcPr>
            <w:tcW w:w="262" w:type="pct"/>
            <w:shd w:val="clear" w:color="auto" w:fill="FFFFFF"/>
          </w:tcPr>
          <w:p w:rsidR="00D80BED" w:rsidRPr="008A22AE" w:rsidRDefault="00E27649" w:rsidP="00011733">
            <w:pPr>
              <w:jc w:val="lef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521" w:type="pct"/>
            <w:shd w:val="clear" w:color="auto" w:fill="FFFFFF"/>
          </w:tcPr>
          <w:p w:rsidR="00D80BED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  <w:rPr>
                <w:bCs/>
                <w:iCs/>
              </w:rPr>
            </w:pPr>
            <w:r w:rsidRPr="008A22AE">
              <w:rPr>
                <w:bCs/>
                <w:iCs/>
              </w:rPr>
              <w:t xml:space="preserve">Согласование в Постоянной комиссии сроков приемки </w:t>
            </w:r>
            <w:r w:rsidR="00A3232C">
              <w:rPr>
                <w:bCs/>
                <w:iCs/>
              </w:rPr>
              <w:t>не</w:t>
            </w:r>
            <w:r w:rsidR="0025798A">
              <w:rPr>
                <w:bCs/>
                <w:iCs/>
              </w:rPr>
              <w:t>нарушенных</w:t>
            </w:r>
            <w:r w:rsidRPr="008A22AE">
              <w:rPr>
                <w:bCs/>
                <w:iCs/>
              </w:rPr>
              <w:t xml:space="preserve"> земель</w:t>
            </w: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1227" w:type="pct"/>
            <w:shd w:val="clear" w:color="auto" w:fill="FFFFFF"/>
          </w:tcPr>
          <w:p w:rsidR="00D80BED" w:rsidRPr="008A22AE" w:rsidRDefault="00D80BED" w:rsidP="00011733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sz w:val="20"/>
                <w:szCs w:val="20"/>
              </w:rPr>
              <w:t xml:space="preserve">СП ОГ, </w:t>
            </w:r>
            <w:r w:rsidRPr="008A22AE">
              <w:rPr>
                <w:bCs/>
                <w:iCs/>
                <w:sz w:val="20"/>
              </w:rPr>
              <w:t>ответственное за оформление прав на земельные и лесные участки для строительства.</w:t>
            </w:r>
          </w:p>
          <w:p w:rsidR="00D80BED" w:rsidRPr="008A22AE" w:rsidRDefault="00D80BED" w:rsidP="00011733">
            <w:pPr>
              <w:jc w:val="left"/>
              <w:rPr>
                <w:sz w:val="20"/>
                <w:szCs w:val="20"/>
              </w:rPr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</w:p>
          <w:p w:rsidR="00D80BED" w:rsidRPr="008A22AE" w:rsidDel="0051012B" w:rsidRDefault="00D80BED" w:rsidP="00E077A3">
            <w:pPr>
              <w:jc w:val="left"/>
              <w:rPr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 xml:space="preserve">Срок:  5 рабочих дней с момента передачи извещения о </w:t>
            </w:r>
            <w:r w:rsidR="00E077A3">
              <w:rPr>
                <w:sz w:val="20"/>
                <w:szCs w:val="20"/>
              </w:rPr>
              <w:t xml:space="preserve">возврате ненарушенных </w:t>
            </w:r>
            <w:r w:rsidRPr="008A22AE">
              <w:rPr>
                <w:sz w:val="20"/>
                <w:szCs w:val="20"/>
              </w:rPr>
              <w:t xml:space="preserve"> земель в Постоянную комиссию</w:t>
            </w:r>
          </w:p>
        </w:tc>
        <w:tc>
          <w:tcPr>
            <w:tcW w:w="1990" w:type="pct"/>
            <w:shd w:val="clear" w:color="auto" w:fill="FFFFFF"/>
          </w:tcPr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lastRenderedPageBreak/>
              <w:t>Входящие:</w:t>
            </w:r>
          </w:p>
          <w:p w:rsidR="0025798A" w:rsidRPr="008A22AE" w:rsidRDefault="0025798A" w:rsidP="0025798A">
            <w:pPr>
              <w:rPr>
                <w:sz w:val="20"/>
                <w:szCs w:val="20"/>
              </w:rPr>
            </w:pPr>
            <w:r w:rsidRPr="0025798A">
              <w:rPr>
                <w:sz w:val="20"/>
                <w:szCs w:val="20"/>
              </w:rPr>
              <w:t>Извещение</w:t>
            </w:r>
            <w:r w:rsidRPr="008A22AE">
              <w:t xml:space="preserve"> </w:t>
            </w:r>
            <w:r w:rsidRPr="008A22AE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 xml:space="preserve">возврате </w:t>
            </w:r>
            <w:r w:rsidRPr="008A22AE">
              <w:rPr>
                <w:sz w:val="20"/>
                <w:szCs w:val="20"/>
              </w:rPr>
              <w:t xml:space="preserve"> </w:t>
            </w:r>
            <w:r w:rsidR="00E077A3">
              <w:rPr>
                <w:sz w:val="20"/>
                <w:szCs w:val="20"/>
              </w:rPr>
              <w:t>ненарушенных земель</w:t>
            </w:r>
            <w:r w:rsidRPr="00D80BED">
              <w:rPr>
                <w:sz w:val="20"/>
                <w:szCs w:val="20"/>
              </w:rPr>
              <w:t>.</w:t>
            </w:r>
          </w:p>
          <w:p w:rsidR="0025798A" w:rsidRDefault="0025798A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D80BED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  <w:rPr>
                <w:bCs/>
                <w:iCs/>
              </w:rPr>
            </w:pPr>
            <w:r w:rsidRPr="008A22AE">
              <w:rPr>
                <w:bCs/>
                <w:iCs/>
              </w:rPr>
              <w:t xml:space="preserve">Согласование Постоянной комиссией </w:t>
            </w:r>
            <w:r w:rsidRPr="008A22AE">
              <w:rPr>
                <w:bCs/>
                <w:iCs/>
              </w:rPr>
              <w:lastRenderedPageBreak/>
              <w:t xml:space="preserve">сроков приемки </w:t>
            </w:r>
            <w:r w:rsidR="00E077A3">
              <w:rPr>
                <w:bCs/>
                <w:iCs/>
              </w:rPr>
              <w:t>не</w:t>
            </w:r>
            <w:r w:rsidR="0025798A">
              <w:rPr>
                <w:bCs/>
                <w:iCs/>
              </w:rPr>
              <w:t xml:space="preserve">нарушенных </w:t>
            </w:r>
            <w:r w:rsidRPr="008A22AE">
              <w:rPr>
                <w:bCs/>
                <w:iCs/>
              </w:rPr>
              <w:t>земель.</w:t>
            </w: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sz w:val="20"/>
                <w:szCs w:val="20"/>
              </w:rPr>
              <w:t>Соблюдение регламента работы Постоянной комиссии</w:t>
            </w:r>
          </w:p>
        </w:tc>
      </w:tr>
      <w:tr w:rsidR="00D80BED" w:rsidRPr="008A22AE" w:rsidTr="00011733">
        <w:tc>
          <w:tcPr>
            <w:tcW w:w="262" w:type="pct"/>
            <w:shd w:val="clear" w:color="auto" w:fill="FFFFFF"/>
          </w:tcPr>
          <w:p w:rsidR="00D80BED" w:rsidRPr="008A22AE" w:rsidRDefault="00E27649" w:rsidP="00011733">
            <w:pPr>
              <w:jc w:val="left"/>
              <w:rPr>
                <w:bCs/>
                <w:iCs/>
                <w:noProof/>
                <w:sz w:val="20"/>
                <w:szCs w:val="20"/>
              </w:rPr>
            </w:pPr>
            <w:r>
              <w:rPr>
                <w:bCs/>
                <w:iCs/>
                <w:noProof/>
                <w:sz w:val="20"/>
                <w:szCs w:val="20"/>
              </w:rPr>
              <w:lastRenderedPageBreak/>
              <w:t>4</w:t>
            </w:r>
          </w:p>
        </w:tc>
        <w:tc>
          <w:tcPr>
            <w:tcW w:w="1521" w:type="pct"/>
            <w:shd w:val="clear" w:color="auto" w:fill="FFFFFF"/>
          </w:tcPr>
          <w:p w:rsidR="00D80BED" w:rsidRPr="008A22AE" w:rsidRDefault="00D80BED" w:rsidP="00E077A3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bCs/>
                <w:iCs/>
                <w:sz w:val="20"/>
                <w:szCs w:val="20"/>
              </w:rPr>
              <w:t xml:space="preserve">Подготовка пакета документов для возврата </w:t>
            </w:r>
            <w:r w:rsidR="00E077A3">
              <w:rPr>
                <w:bCs/>
                <w:iCs/>
                <w:sz w:val="20"/>
                <w:szCs w:val="20"/>
              </w:rPr>
              <w:t>ненарушенных земель</w:t>
            </w:r>
          </w:p>
        </w:tc>
        <w:tc>
          <w:tcPr>
            <w:tcW w:w="1227" w:type="pct"/>
            <w:shd w:val="clear" w:color="auto" w:fill="FFFFFF"/>
          </w:tcPr>
          <w:p w:rsidR="00D80BED" w:rsidRPr="008A22AE" w:rsidRDefault="00D80BED" w:rsidP="00011733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sz w:val="20"/>
                <w:szCs w:val="20"/>
              </w:rPr>
              <w:t xml:space="preserve">СП ОГ, </w:t>
            </w:r>
            <w:r w:rsidRPr="008A22AE">
              <w:rPr>
                <w:bCs/>
                <w:iCs/>
                <w:sz w:val="20"/>
              </w:rPr>
              <w:t>ответственное за оформление прав на земельные и лесные участки для строительства.</w:t>
            </w:r>
          </w:p>
          <w:p w:rsidR="00D80BED" w:rsidRPr="008A22AE" w:rsidRDefault="00D80BED" w:rsidP="00011733">
            <w:pPr>
              <w:jc w:val="left"/>
              <w:rPr>
                <w:sz w:val="20"/>
                <w:szCs w:val="20"/>
              </w:rPr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</w:p>
          <w:p w:rsidR="00D80BED" w:rsidRPr="008A22AE" w:rsidRDefault="00D80BED" w:rsidP="00E077A3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 xml:space="preserve">Срок:  5 рабочих дней с момента получения согласования сроков приемки </w:t>
            </w:r>
            <w:r w:rsidR="00E077A3">
              <w:rPr>
                <w:sz w:val="20"/>
                <w:szCs w:val="20"/>
              </w:rPr>
              <w:t xml:space="preserve">ненарушенных </w:t>
            </w:r>
            <w:r w:rsidRPr="008A22AE">
              <w:rPr>
                <w:sz w:val="20"/>
                <w:szCs w:val="20"/>
              </w:rPr>
              <w:t xml:space="preserve"> земель</w:t>
            </w:r>
          </w:p>
        </w:tc>
        <w:tc>
          <w:tcPr>
            <w:tcW w:w="1990" w:type="pct"/>
            <w:shd w:val="clear" w:color="auto" w:fill="FFFFFF"/>
          </w:tcPr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D80BED" w:rsidRPr="008A22AE" w:rsidRDefault="00D80BED" w:rsidP="00011733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  <w:rPr>
                <w:b/>
                <w:bCs/>
                <w:i/>
                <w:iCs/>
                <w:u w:val="single"/>
              </w:rPr>
            </w:pPr>
            <w:r w:rsidRPr="008A22AE">
              <w:t xml:space="preserve">Утвержденный график возврата земельных, лесных участков </w:t>
            </w:r>
          </w:p>
          <w:p w:rsidR="00D80BED" w:rsidRPr="008A22AE" w:rsidRDefault="00D80BED" w:rsidP="00011733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  <w:rPr>
                <w:bCs/>
                <w:iCs/>
              </w:rPr>
            </w:pPr>
            <w:r w:rsidRPr="008A22AE">
              <w:rPr>
                <w:bCs/>
                <w:iCs/>
              </w:rPr>
              <w:t xml:space="preserve">Согласование Постоянной комиссией сроков приемки </w:t>
            </w:r>
            <w:r w:rsidR="00E077A3">
              <w:rPr>
                <w:bCs/>
                <w:iCs/>
              </w:rPr>
              <w:t xml:space="preserve">ненарушенных </w:t>
            </w:r>
            <w:r w:rsidRPr="008A22AE">
              <w:rPr>
                <w:bCs/>
                <w:iCs/>
              </w:rPr>
              <w:t>земель.</w:t>
            </w:r>
          </w:p>
          <w:p w:rsidR="00D80BED" w:rsidRPr="008A22AE" w:rsidRDefault="00D80BED" w:rsidP="00011733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  <w:rPr>
                <w:bCs/>
                <w:iCs/>
              </w:rPr>
            </w:pPr>
            <w:r w:rsidRPr="008A22AE">
              <w:rPr>
                <w:bCs/>
                <w:iCs/>
              </w:rPr>
              <w:t>Документы согласно п.3.2</w:t>
            </w:r>
            <w:r>
              <w:rPr>
                <w:bCs/>
                <w:iCs/>
              </w:rPr>
              <w:t>2</w:t>
            </w:r>
            <w:r w:rsidRPr="008A22AE">
              <w:rPr>
                <w:bCs/>
                <w:iCs/>
              </w:rPr>
              <w:t xml:space="preserve"> настоящего Положения </w:t>
            </w:r>
          </w:p>
          <w:p w:rsidR="00D80BED" w:rsidRPr="008A22AE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  <w:rPr>
                <w:bCs/>
                <w:iCs/>
              </w:rPr>
            </w:pPr>
          </w:p>
          <w:p w:rsidR="00D80BED" w:rsidRPr="008A22AE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  <w:rPr>
                <w:b/>
                <w:bCs/>
                <w:i/>
                <w:iCs/>
                <w:u w:val="single"/>
              </w:rPr>
            </w:pPr>
            <w:r w:rsidRPr="008A22AE">
              <w:rPr>
                <w:b/>
                <w:bCs/>
                <w:i/>
                <w:iCs/>
                <w:u w:val="single"/>
              </w:rPr>
              <w:t>Продукт:</w:t>
            </w:r>
          </w:p>
          <w:p w:rsidR="00E077A3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 xml:space="preserve">Документы для возврата </w:t>
            </w:r>
            <w:r w:rsidR="00E077A3">
              <w:t xml:space="preserve">ненарушенных </w:t>
            </w:r>
            <w:r w:rsidRPr="008A22AE">
              <w:t xml:space="preserve">земель </w:t>
            </w:r>
          </w:p>
          <w:p w:rsidR="00D80BED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  <w:rPr>
                <w:bCs/>
                <w:iCs/>
              </w:rPr>
            </w:pPr>
            <w:r w:rsidRPr="008A22AE">
              <w:t xml:space="preserve">(Акт приемки-сдачи </w:t>
            </w:r>
            <w:r w:rsidR="00E077A3">
              <w:t xml:space="preserve">ненарушенных </w:t>
            </w:r>
            <w:r w:rsidRPr="008A22AE">
              <w:t xml:space="preserve"> земель и документы </w:t>
            </w:r>
            <w:r>
              <w:rPr>
                <w:bCs/>
                <w:iCs/>
              </w:rPr>
              <w:t xml:space="preserve">согласно п.3.22 </w:t>
            </w:r>
            <w:r w:rsidRPr="008A22AE">
              <w:rPr>
                <w:bCs/>
                <w:iCs/>
              </w:rPr>
              <w:t xml:space="preserve">настоящего Положения) </w:t>
            </w:r>
          </w:p>
          <w:p w:rsidR="00D80BED" w:rsidRPr="008A22AE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D80BED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>Соблюдение требований действующего законодательства РФ</w:t>
            </w:r>
          </w:p>
        </w:tc>
      </w:tr>
      <w:tr w:rsidR="00D80BED" w:rsidRPr="008A22AE" w:rsidTr="00011733">
        <w:tc>
          <w:tcPr>
            <w:tcW w:w="262" w:type="pct"/>
            <w:shd w:val="clear" w:color="auto" w:fill="FFFFFF"/>
          </w:tcPr>
          <w:p w:rsidR="00D80BED" w:rsidRPr="008A22AE" w:rsidRDefault="00E27649" w:rsidP="00011733">
            <w:pPr>
              <w:jc w:val="left"/>
              <w:rPr>
                <w:bCs/>
                <w:iCs/>
                <w:noProof/>
                <w:sz w:val="20"/>
                <w:szCs w:val="20"/>
              </w:rPr>
            </w:pPr>
            <w:r>
              <w:rPr>
                <w:bCs/>
                <w:iCs/>
                <w:noProof/>
                <w:sz w:val="20"/>
                <w:szCs w:val="20"/>
              </w:rPr>
              <w:t>5</w:t>
            </w:r>
          </w:p>
        </w:tc>
        <w:tc>
          <w:tcPr>
            <w:tcW w:w="1521" w:type="pct"/>
            <w:shd w:val="clear" w:color="auto" w:fill="FFFFFF"/>
          </w:tcPr>
          <w:p w:rsidR="00D80BED" w:rsidRPr="008A22AE" w:rsidRDefault="00D80BED" w:rsidP="00A2337D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 xml:space="preserve">Организация приемки </w:t>
            </w:r>
            <w:r w:rsidR="00011733">
              <w:t>ненарушенных земель</w:t>
            </w:r>
            <w:r w:rsidRPr="008A22AE">
              <w:t xml:space="preserve"> Постоянной комиссией. Подписание Акта приемки-сдачи  рекультивированных земель</w:t>
            </w: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227" w:type="pct"/>
            <w:shd w:val="clear" w:color="auto" w:fill="FFFFFF"/>
          </w:tcPr>
          <w:p w:rsidR="00011733" w:rsidRPr="008A22AE" w:rsidRDefault="00011733" w:rsidP="00011733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sz w:val="20"/>
                <w:szCs w:val="20"/>
              </w:rPr>
              <w:t xml:space="preserve">СП ОГ, </w:t>
            </w:r>
            <w:r w:rsidRPr="008A22AE">
              <w:rPr>
                <w:bCs/>
                <w:iCs/>
                <w:sz w:val="20"/>
              </w:rPr>
              <w:t>ответственное за оформление прав на земельные и лесные участки для строительства.</w:t>
            </w: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Срок:  в соответствии с утвержденным графиком возврата земельных, лесных участков</w:t>
            </w:r>
          </w:p>
        </w:tc>
        <w:tc>
          <w:tcPr>
            <w:tcW w:w="1990" w:type="pct"/>
            <w:shd w:val="clear" w:color="auto" w:fill="FFFFFF"/>
          </w:tcPr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E93CE4" w:rsidRDefault="00D80BED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 xml:space="preserve">Документы для возврата </w:t>
            </w:r>
            <w:r w:rsidR="00011733">
              <w:t xml:space="preserve">ненарушенных </w:t>
            </w:r>
            <w:r w:rsidRPr="008A22AE">
              <w:t xml:space="preserve">земель </w:t>
            </w:r>
          </w:p>
          <w:p w:rsidR="00D80BED" w:rsidRPr="008A22AE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D80BED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 xml:space="preserve">Акт приемки-сдачи  </w:t>
            </w:r>
            <w:r w:rsidR="00011733">
              <w:t>ненарушенных</w:t>
            </w:r>
            <w:r w:rsidRPr="008A22AE">
              <w:t xml:space="preserve"> земель, подписанный членами Постоянной (Рабочей) комиссии.</w:t>
            </w:r>
          </w:p>
          <w:p w:rsidR="00D80BED" w:rsidRPr="008A22AE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sz w:val="20"/>
                <w:szCs w:val="20"/>
              </w:rPr>
              <w:t>Соблюдение требований действующего законодательства РФ</w:t>
            </w:r>
          </w:p>
        </w:tc>
      </w:tr>
      <w:tr w:rsidR="00D80BED" w:rsidRPr="008A22AE" w:rsidTr="00011733">
        <w:tc>
          <w:tcPr>
            <w:tcW w:w="262" w:type="pct"/>
            <w:shd w:val="clear" w:color="auto" w:fill="FFFFFF"/>
          </w:tcPr>
          <w:p w:rsidR="00D80BED" w:rsidRPr="008A22AE" w:rsidRDefault="00E27649" w:rsidP="00011733">
            <w:pPr>
              <w:jc w:val="lef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521" w:type="pct"/>
            <w:shd w:val="clear" w:color="auto" w:fill="FFFFFF"/>
          </w:tcPr>
          <w:p w:rsidR="00D80BED" w:rsidRDefault="00D80BED" w:rsidP="00A2337D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 xml:space="preserve">Оформление и подписание Акта приема-передачи земельного, лесного участка </w:t>
            </w:r>
          </w:p>
          <w:p w:rsidR="00D80BED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D80BED" w:rsidRPr="008A22AE" w:rsidRDefault="00D80BED" w:rsidP="00A2337D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 xml:space="preserve">(в случае если арендодатель не использует в качестве него акт приемки-сдачи </w:t>
            </w:r>
            <w:r w:rsidR="00011733">
              <w:t xml:space="preserve">ненарушенных </w:t>
            </w:r>
            <w:r w:rsidRPr="008A22AE">
              <w:t>земель)</w:t>
            </w: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1227" w:type="pct"/>
            <w:shd w:val="clear" w:color="auto" w:fill="FFFFFF"/>
          </w:tcPr>
          <w:p w:rsidR="00D80BED" w:rsidRPr="008A22AE" w:rsidRDefault="00D80BED" w:rsidP="00011733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bCs/>
                <w:iCs/>
                <w:sz w:val="20"/>
              </w:rPr>
              <w:t xml:space="preserve">СП </w:t>
            </w:r>
            <w:r w:rsidRPr="008A22AE">
              <w:rPr>
                <w:sz w:val="20"/>
                <w:szCs w:val="20"/>
              </w:rPr>
              <w:t>ОГ</w:t>
            </w:r>
            <w:r w:rsidRPr="008A22AE">
              <w:rPr>
                <w:bCs/>
                <w:iCs/>
                <w:sz w:val="20"/>
              </w:rPr>
              <w:t>, ответственное за оформление прав на земельные и лесные участки для строительства.</w:t>
            </w:r>
          </w:p>
          <w:p w:rsidR="00D80BED" w:rsidRPr="008A22AE" w:rsidRDefault="00D80BED" w:rsidP="00011733">
            <w:pPr>
              <w:jc w:val="left"/>
              <w:rPr>
                <w:b/>
                <w:sz w:val="20"/>
                <w:szCs w:val="20"/>
              </w:rPr>
            </w:pPr>
          </w:p>
          <w:p w:rsidR="00D80BED" w:rsidRPr="008A22AE" w:rsidRDefault="00D80BED" w:rsidP="00011733">
            <w:pPr>
              <w:jc w:val="left"/>
              <w:rPr>
                <w:b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 xml:space="preserve">Срок:  15 рабочих дней с момента подписания акта приемки-сдачи </w:t>
            </w:r>
            <w:r w:rsidR="00011733">
              <w:rPr>
                <w:sz w:val="20"/>
                <w:szCs w:val="20"/>
              </w:rPr>
              <w:t xml:space="preserve">ненарушенных </w:t>
            </w:r>
            <w:r w:rsidRPr="008A22AE">
              <w:rPr>
                <w:sz w:val="20"/>
                <w:szCs w:val="20"/>
              </w:rPr>
              <w:t>земель.</w:t>
            </w:r>
          </w:p>
        </w:tc>
        <w:tc>
          <w:tcPr>
            <w:tcW w:w="1990" w:type="pct"/>
            <w:shd w:val="clear" w:color="auto" w:fill="FFFFFF"/>
          </w:tcPr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D80BED" w:rsidRPr="008A22AE" w:rsidRDefault="00D80BED" w:rsidP="00011733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 w:rsidRPr="008A22AE">
              <w:t>Документы для возврата земель</w:t>
            </w:r>
          </w:p>
          <w:p w:rsidR="00D80BED" w:rsidRPr="008A22AE" w:rsidRDefault="00D80BED" w:rsidP="00011733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 w:rsidRPr="008A22AE">
              <w:t>Акт приемки-сдачи  рекультивированных земель, подписанный членами Постоянной (Рабочей) комиссии.</w:t>
            </w:r>
          </w:p>
          <w:p w:rsidR="00D80BED" w:rsidRPr="008A22AE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70" w:hanging="170"/>
              <w:jc w:val="left"/>
            </w:pPr>
          </w:p>
          <w:p w:rsidR="00D80BED" w:rsidRPr="008A22AE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D80BED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 w:rsidRPr="008A22AE">
              <w:t>Акт приема-передачи земельного, лесного участка</w:t>
            </w:r>
          </w:p>
          <w:p w:rsidR="00D80BED" w:rsidRPr="008A22AE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sz w:val="20"/>
                <w:szCs w:val="20"/>
              </w:rPr>
              <w:t>Соблюдение требований действующего законодательства РФ</w:t>
            </w:r>
          </w:p>
        </w:tc>
      </w:tr>
      <w:tr w:rsidR="00D80BED" w:rsidRPr="008A22AE" w:rsidTr="00011733">
        <w:tc>
          <w:tcPr>
            <w:tcW w:w="262" w:type="pct"/>
            <w:shd w:val="clear" w:color="auto" w:fill="FFFFFF"/>
          </w:tcPr>
          <w:p w:rsidR="00D80BED" w:rsidRPr="008A22AE" w:rsidRDefault="00E27649" w:rsidP="00011733">
            <w:pPr>
              <w:jc w:val="left"/>
              <w:rPr>
                <w:bCs/>
                <w:iCs/>
                <w:noProof/>
                <w:sz w:val="20"/>
                <w:szCs w:val="20"/>
              </w:rPr>
            </w:pPr>
            <w:r>
              <w:rPr>
                <w:bCs/>
                <w:iCs/>
                <w:noProof/>
                <w:sz w:val="20"/>
                <w:szCs w:val="20"/>
              </w:rPr>
              <w:t>7</w:t>
            </w:r>
          </w:p>
        </w:tc>
        <w:tc>
          <w:tcPr>
            <w:tcW w:w="1521" w:type="pct"/>
            <w:shd w:val="clear" w:color="auto" w:fill="FFFFFF"/>
          </w:tcPr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 xml:space="preserve">Внесение изменений  (расторжение) договора аренды земельного, лесного участка </w:t>
            </w:r>
          </w:p>
        </w:tc>
        <w:tc>
          <w:tcPr>
            <w:tcW w:w="1227" w:type="pct"/>
            <w:shd w:val="clear" w:color="auto" w:fill="FFFFFF"/>
          </w:tcPr>
          <w:p w:rsidR="00D80BED" w:rsidRPr="008A22AE" w:rsidRDefault="00D80BED" w:rsidP="00011733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bCs/>
                <w:iCs/>
                <w:sz w:val="20"/>
              </w:rPr>
              <w:t xml:space="preserve">СП </w:t>
            </w:r>
            <w:r w:rsidRPr="008A22AE">
              <w:rPr>
                <w:sz w:val="20"/>
                <w:szCs w:val="20"/>
              </w:rPr>
              <w:t>ОГ</w:t>
            </w:r>
            <w:r w:rsidRPr="008A22AE">
              <w:rPr>
                <w:bCs/>
                <w:iCs/>
                <w:sz w:val="20"/>
              </w:rPr>
              <w:t>, ответственное за оформление прав на земельные и лесные участки для строительства.</w:t>
            </w:r>
          </w:p>
          <w:p w:rsidR="00D80BED" w:rsidRPr="008A22AE" w:rsidRDefault="00D80BED" w:rsidP="00011733">
            <w:pPr>
              <w:jc w:val="left"/>
              <w:rPr>
                <w:sz w:val="20"/>
                <w:szCs w:val="20"/>
              </w:rPr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Срок: в соответствии с графиком возврата земельных, лесных участков</w:t>
            </w:r>
          </w:p>
        </w:tc>
        <w:tc>
          <w:tcPr>
            <w:tcW w:w="1990" w:type="pct"/>
            <w:shd w:val="clear" w:color="auto" w:fill="FFFFFF"/>
          </w:tcPr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lastRenderedPageBreak/>
              <w:t>Входящие:</w:t>
            </w:r>
          </w:p>
          <w:p w:rsidR="00D80BED" w:rsidRPr="008A22AE" w:rsidRDefault="00D80BED" w:rsidP="00011733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 w:rsidRPr="008A22AE">
              <w:t xml:space="preserve">Акт приемки-сдачи  </w:t>
            </w:r>
            <w:r w:rsidR="00011733">
              <w:t>ненарушенных</w:t>
            </w:r>
            <w:r w:rsidRPr="008A22AE">
              <w:t xml:space="preserve"> земель</w:t>
            </w:r>
          </w:p>
          <w:p w:rsidR="00D80BED" w:rsidRPr="008A22AE" w:rsidRDefault="00D80BED" w:rsidP="00011733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 w:rsidRPr="008A22AE">
              <w:t>Акт приема-передачи земельного, лесного участка</w:t>
            </w:r>
          </w:p>
          <w:p w:rsidR="00D80BED" w:rsidRPr="008A22AE" w:rsidRDefault="00D80BED" w:rsidP="00011733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 w:rsidRPr="008A22AE">
              <w:lastRenderedPageBreak/>
              <w:t>Договор аренды земельного, лесного участка</w:t>
            </w:r>
          </w:p>
          <w:p w:rsidR="00D80BED" w:rsidRPr="008A22AE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D80BED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</w:pPr>
            <w:r>
              <w:t>Дополнительное соглашение об изменении  (расторжении</w:t>
            </w:r>
            <w:r w:rsidRPr="008A22AE">
              <w:t xml:space="preserve">) договора аренды земельного, лесного участка </w:t>
            </w:r>
          </w:p>
          <w:p w:rsidR="00D80BED" w:rsidRPr="008A22AE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ind w:left="137"/>
              <w:jc w:val="left"/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sz w:val="20"/>
                <w:szCs w:val="20"/>
              </w:rPr>
              <w:t>Соблюдение требований договора аренды земельного, лесного участка</w:t>
            </w:r>
          </w:p>
        </w:tc>
      </w:tr>
      <w:tr w:rsidR="00D80BED" w:rsidRPr="008A22AE" w:rsidTr="00011733">
        <w:tc>
          <w:tcPr>
            <w:tcW w:w="262" w:type="pct"/>
            <w:shd w:val="clear" w:color="auto" w:fill="FFFFFF"/>
          </w:tcPr>
          <w:p w:rsidR="00D80BED" w:rsidRPr="008A22AE" w:rsidRDefault="00E27649" w:rsidP="00011733">
            <w:pPr>
              <w:jc w:val="left"/>
              <w:rPr>
                <w:bCs/>
                <w:iCs/>
                <w:noProof/>
                <w:sz w:val="20"/>
                <w:szCs w:val="20"/>
              </w:rPr>
            </w:pPr>
            <w:r>
              <w:rPr>
                <w:bCs/>
                <w:iCs/>
                <w:noProof/>
                <w:sz w:val="20"/>
                <w:szCs w:val="20"/>
              </w:rPr>
              <w:lastRenderedPageBreak/>
              <w:t>8</w:t>
            </w:r>
          </w:p>
        </w:tc>
        <w:tc>
          <w:tcPr>
            <w:tcW w:w="1521" w:type="pct"/>
            <w:shd w:val="clear" w:color="auto" w:fill="FFFFFF"/>
          </w:tcPr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Внесение сведений о расторжении (изменении) договора аренды земельного, лесного участка в ЕГРП</w:t>
            </w:r>
          </w:p>
        </w:tc>
        <w:tc>
          <w:tcPr>
            <w:tcW w:w="1227" w:type="pct"/>
            <w:shd w:val="clear" w:color="auto" w:fill="FFFFFF"/>
          </w:tcPr>
          <w:p w:rsidR="00D80BED" w:rsidRPr="008A22AE" w:rsidRDefault="00D80BED" w:rsidP="00011733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bCs/>
                <w:iCs/>
                <w:sz w:val="20"/>
              </w:rPr>
              <w:t xml:space="preserve">СП </w:t>
            </w:r>
            <w:r w:rsidRPr="008A22AE">
              <w:rPr>
                <w:sz w:val="20"/>
                <w:szCs w:val="20"/>
              </w:rPr>
              <w:t>ОГ</w:t>
            </w:r>
            <w:r w:rsidRPr="008A22AE">
              <w:rPr>
                <w:bCs/>
                <w:iCs/>
                <w:sz w:val="20"/>
              </w:rPr>
              <w:t>, ответственное за оформление прав на земельные и лесные участки для строительства.</w:t>
            </w:r>
          </w:p>
          <w:p w:rsidR="00D80BED" w:rsidRPr="008A22AE" w:rsidRDefault="00D80BED" w:rsidP="00011733">
            <w:pPr>
              <w:jc w:val="left"/>
              <w:rPr>
                <w:bCs/>
                <w:iCs/>
                <w:sz w:val="20"/>
              </w:rPr>
            </w:pPr>
          </w:p>
          <w:p w:rsidR="00D80BED" w:rsidRPr="008A22AE" w:rsidRDefault="00D80BED" w:rsidP="00011733">
            <w:pPr>
              <w:jc w:val="left"/>
              <w:rPr>
                <w:sz w:val="20"/>
                <w:szCs w:val="20"/>
              </w:rPr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Срок:  в соответствии с графиком возврата земельных, лесных участков</w:t>
            </w:r>
          </w:p>
        </w:tc>
        <w:tc>
          <w:tcPr>
            <w:tcW w:w="1990" w:type="pct"/>
            <w:shd w:val="clear" w:color="auto" w:fill="FFFFFF"/>
          </w:tcPr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D80BED" w:rsidRPr="008A22AE" w:rsidRDefault="00D80BED" w:rsidP="00011733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 w:rsidRPr="008A22AE">
              <w:t>Договор аренды земельного, лесного участка.</w:t>
            </w:r>
          </w:p>
          <w:p w:rsidR="00D80BED" w:rsidRPr="008A22AE" w:rsidRDefault="00D80BED" w:rsidP="00011733">
            <w:pPr>
              <w:pStyle w:val="a"/>
              <w:tabs>
                <w:tab w:val="num" w:pos="0"/>
              </w:tabs>
              <w:suppressAutoHyphens w:val="0"/>
              <w:autoSpaceDE w:val="0"/>
              <w:autoSpaceDN w:val="0"/>
              <w:adjustRightInd w:val="0"/>
              <w:spacing w:before="0" w:after="0"/>
              <w:ind w:left="137" w:hanging="146"/>
              <w:jc w:val="left"/>
            </w:pPr>
            <w:r>
              <w:t>Дополнительное соглашение</w:t>
            </w:r>
            <w:r w:rsidRPr="008A22AE">
              <w:t xml:space="preserve"> о</w:t>
            </w:r>
            <w:r>
              <w:t>б изменении  (расторжении</w:t>
            </w:r>
            <w:r w:rsidRPr="008A22AE">
              <w:t>) договора аренды земельного, лесного участка.</w:t>
            </w:r>
          </w:p>
          <w:p w:rsidR="00D80BED" w:rsidRPr="008A22AE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spacing w:before="0" w:after="0"/>
              <w:ind w:left="137"/>
              <w:jc w:val="left"/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D80BED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spacing w:before="0" w:after="0"/>
              <w:jc w:val="left"/>
            </w:pPr>
            <w:r w:rsidRPr="008A22AE">
              <w:t>Договор аренды земельного, лесного участка со штампом о погашении записи об аренде или внесении изменений</w:t>
            </w:r>
          </w:p>
          <w:p w:rsidR="00D80BED" w:rsidRPr="008A22AE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spacing w:before="0" w:after="0"/>
              <w:ind w:left="137"/>
              <w:jc w:val="left"/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ind w:left="137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sz w:val="20"/>
                <w:szCs w:val="20"/>
              </w:rPr>
              <w:t>Соблюдение требований действующего законодательства РФ</w:t>
            </w:r>
          </w:p>
        </w:tc>
      </w:tr>
      <w:tr w:rsidR="00D80BED" w:rsidRPr="008A22AE" w:rsidTr="00011733">
        <w:tc>
          <w:tcPr>
            <w:tcW w:w="262" w:type="pct"/>
            <w:shd w:val="clear" w:color="auto" w:fill="FFFFFF"/>
          </w:tcPr>
          <w:p w:rsidR="00D80BED" w:rsidRPr="008A22AE" w:rsidRDefault="00E27649" w:rsidP="00011733">
            <w:pPr>
              <w:jc w:val="left"/>
              <w:rPr>
                <w:bCs/>
                <w:iCs/>
                <w:noProof/>
                <w:sz w:val="20"/>
                <w:szCs w:val="20"/>
              </w:rPr>
            </w:pPr>
            <w:r>
              <w:rPr>
                <w:bCs/>
                <w:iCs/>
                <w:noProof/>
                <w:sz w:val="20"/>
                <w:szCs w:val="20"/>
              </w:rPr>
              <w:t>9</w:t>
            </w:r>
          </w:p>
        </w:tc>
        <w:tc>
          <w:tcPr>
            <w:tcW w:w="1521" w:type="pct"/>
            <w:shd w:val="clear" w:color="auto" w:fill="FFFFFF"/>
          </w:tcPr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Отражение информации о возврате земель в ежеквартальном отчете</w:t>
            </w:r>
          </w:p>
        </w:tc>
        <w:tc>
          <w:tcPr>
            <w:tcW w:w="1227" w:type="pct"/>
            <w:shd w:val="clear" w:color="auto" w:fill="FFFFFF"/>
          </w:tcPr>
          <w:p w:rsidR="00D80BED" w:rsidRPr="008A22AE" w:rsidRDefault="00D80BED" w:rsidP="00011733">
            <w:pPr>
              <w:jc w:val="left"/>
              <w:rPr>
                <w:bCs/>
                <w:iCs/>
                <w:sz w:val="20"/>
              </w:rPr>
            </w:pPr>
            <w:r w:rsidRPr="008A22AE">
              <w:rPr>
                <w:bCs/>
                <w:iCs/>
                <w:sz w:val="20"/>
              </w:rPr>
              <w:t xml:space="preserve">СП </w:t>
            </w:r>
            <w:r w:rsidRPr="008A22AE">
              <w:rPr>
                <w:sz w:val="20"/>
                <w:szCs w:val="20"/>
              </w:rPr>
              <w:t>ОГ</w:t>
            </w:r>
            <w:r w:rsidRPr="008A22AE">
              <w:rPr>
                <w:bCs/>
                <w:iCs/>
                <w:sz w:val="20"/>
              </w:rPr>
              <w:t>, ответственное за оформление прав на земельные и лесные участки для строительства.</w:t>
            </w:r>
          </w:p>
          <w:p w:rsidR="00D80BED" w:rsidRPr="008A22AE" w:rsidRDefault="00D80BED" w:rsidP="00011733">
            <w:pPr>
              <w:jc w:val="left"/>
              <w:rPr>
                <w:sz w:val="20"/>
                <w:szCs w:val="20"/>
              </w:rPr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0"/>
                <w:szCs w:val="20"/>
              </w:rPr>
            </w:pPr>
            <w:r w:rsidRPr="008A22AE">
              <w:rPr>
                <w:sz w:val="20"/>
                <w:szCs w:val="20"/>
              </w:rPr>
              <w:t>Срок: ежеквартально до 7 числа месяца, следующего за отчетным периодом</w:t>
            </w:r>
          </w:p>
        </w:tc>
        <w:tc>
          <w:tcPr>
            <w:tcW w:w="1990" w:type="pct"/>
            <w:shd w:val="clear" w:color="auto" w:fill="FFFFFF"/>
          </w:tcPr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D80BED" w:rsidRPr="008A22AE" w:rsidRDefault="00D80BED" w:rsidP="00011733">
            <w:pPr>
              <w:pStyle w:val="a"/>
              <w:tabs>
                <w:tab w:val="num" w:pos="0"/>
              </w:tabs>
              <w:suppressAutoHyphens w:val="0"/>
              <w:spacing w:after="0"/>
              <w:ind w:left="137" w:hanging="146"/>
              <w:jc w:val="left"/>
              <w:rPr>
                <w:b/>
                <w:caps/>
              </w:rPr>
            </w:pPr>
            <w:r w:rsidRPr="008A22AE">
              <w:t>График возврата земельных, лесных участков</w:t>
            </w:r>
          </w:p>
          <w:p w:rsidR="00D80BED" w:rsidRPr="008A22AE" w:rsidRDefault="00D80BED" w:rsidP="00011733">
            <w:pPr>
              <w:pStyle w:val="a"/>
              <w:spacing w:after="0"/>
              <w:jc w:val="left"/>
              <w:rPr>
                <w:b/>
                <w:caps/>
              </w:rPr>
            </w:pPr>
            <w:r w:rsidRPr="008A22AE">
              <w:t xml:space="preserve">Акты  приема-передачи земельного, лесного участка </w:t>
            </w:r>
          </w:p>
          <w:p w:rsidR="00D80BED" w:rsidRPr="008A22AE" w:rsidRDefault="00D80BED" w:rsidP="00011733">
            <w:pPr>
              <w:pStyle w:val="a"/>
              <w:tabs>
                <w:tab w:val="num" w:pos="0"/>
              </w:tabs>
              <w:suppressAutoHyphens w:val="0"/>
              <w:spacing w:before="0" w:after="0"/>
              <w:ind w:left="137" w:hanging="146"/>
              <w:jc w:val="left"/>
            </w:pPr>
            <w:r w:rsidRPr="008A22AE">
              <w:t>Договоры аренды земельного, лесного участка со штампом о погашении записи об аренде или внесении изменений</w:t>
            </w:r>
          </w:p>
          <w:p w:rsidR="00D80BED" w:rsidRPr="008A22AE" w:rsidRDefault="00D80BED" w:rsidP="00011733">
            <w:pPr>
              <w:pStyle w:val="a"/>
              <w:numPr>
                <w:ilvl w:val="0"/>
                <w:numId w:val="0"/>
              </w:numPr>
              <w:spacing w:before="0" w:after="0"/>
              <w:ind w:left="216"/>
              <w:jc w:val="left"/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D80BED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spacing w:before="0" w:after="0"/>
              <w:jc w:val="left"/>
            </w:pPr>
            <w:r w:rsidRPr="008A22AE">
              <w:t>Отчет  по возврату земельных, лесных участков УЗР-4</w:t>
            </w:r>
          </w:p>
          <w:p w:rsidR="00D80BED" w:rsidRPr="008A22AE" w:rsidRDefault="00D80BED" w:rsidP="00011733">
            <w:pPr>
              <w:pStyle w:val="a"/>
              <w:numPr>
                <w:ilvl w:val="0"/>
                <w:numId w:val="0"/>
              </w:numPr>
              <w:suppressAutoHyphens w:val="0"/>
              <w:spacing w:before="0" w:after="0"/>
              <w:ind w:left="137"/>
              <w:jc w:val="left"/>
            </w:pP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ind w:left="137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D80BED" w:rsidRPr="008A22AE" w:rsidRDefault="00D80BED" w:rsidP="00011733">
            <w:pPr>
              <w:autoSpaceDE w:val="0"/>
              <w:autoSpaceDN w:val="0"/>
              <w:adjustRightInd w:val="0"/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A22AE">
              <w:rPr>
                <w:sz w:val="20"/>
                <w:szCs w:val="20"/>
              </w:rPr>
              <w:t>Соблюдение сроков предоставления управленческой отчетности по блоку капитального строительства.</w:t>
            </w:r>
          </w:p>
        </w:tc>
      </w:tr>
    </w:tbl>
    <w:p w:rsidR="00D80BED" w:rsidRPr="008A22AE" w:rsidRDefault="00D80BED" w:rsidP="00D80BED"/>
    <w:p w:rsidR="00D80BED" w:rsidRPr="008A22AE" w:rsidRDefault="00D80BED" w:rsidP="00BE72E1">
      <w:pPr>
        <w:sectPr w:rsidR="00D80BED" w:rsidRPr="008A22AE" w:rsidSect="00894C62">
          <w:headerReference w:type="default" r:id="rId21"/>
          <w:pgSz w:w="11906" w:h="16838" w:code="9"/>
          <w:pgMar w:top="510" w:right="1021" w:bottom="567" w:left="1247" w:header="737" w:footer="680" w:gutter="0"/>
          <w:cols w:space="720"/>
        </w:sectPr>
      </w:pPr>
    </w:p>
    <w:p w:rsidR="005C04CC" w:rsidRPr="008A22AE" w:rsidRDefault="00F208A8" w:rsidP="00F208A8">
      <w:pPr>
        <w:pStyle w:val="10"/>
        <w:keepNext w:val="0"/>
        <w:tabs>
          <w:tab w:val="left" w:pos="540"/>
        </w:tabs>
        <w:spacing w:before="0" w:after="0"/>
        <w:rPr>
          <w:caps/>
          <w:snapToGrid w:val="0"/>
          <w:kern w:val="0"/>
        </w:rPr>
      </w:pPr>
      <w:bookmarkStart w:id="62" w:name="_Toc199148680"/>
      <w:bookmarkStart w:id="63" w:name="_Toc368994461"/>
      <w:r w:rsidRPr="008A22AE">
        <w:rPr>
          <w:caps/>
          <w:snapToGrid w:val="0"/>
          <w:kern w:val="0"/>
        </w:rPr>
        <w:lastRenderedPageBreak/>
        <w:t>5.</w:t>
      </w:r>
      <w:r w:rsidRPr="008A22AE">
        <w:rPr>
          <w:caps/>
          <w:snapToGrid w:val="0"/>
          <w:kern w:val="0"/>
        </w:rPr>
        <w:tab/>
      </w:r>
      <w:r w:rsidR="005C04CC" w:rsidRPr="008A22AE">
        <w:rPr>
          <w:caps/>
          <w:snapToGrid w:val="0"/>
          <w:kern w:val="0"/>
        </w:rPr>
        <w:t>ССЫЛКИ</w:t>
      </w:r>
      <w:bookmarkEnd w:id="62"/>
      <w:bookmarkEnd w:id="63"/>
    </w:p>
    <w:p w:rsidR="005C04CC" w:rsidRPr="008A22AE" w:rsidRDefault="005C04CC" w:rsidP="00BE72E1"/>
    <w:p w:rsidR="003D5DA8" w:rsidRPr="008A22AE" w:rsidRDefault="003D5DA8" w:rsidP="003D5DA8">
      <w:pPr>
        <w:jc w:val="left"/>
      </w:pPr>
    </w:p>
    <w:p w:rsidR="003D79DB" w:rsidRPr="008A22AE" w:rsidRDefault="003D79DB" w:rsidP="00F50565">
      <w:pPr>
        <w:pStyle w:val="16"/>
        <w:numPr>
          <w:ilvl w:val="0"/>
          <w:numId w:val="11"/>
        </w:numPr>
        <w:tabs>
          <w:tab w:val="left" w:pos="360"/>
        </w:tabs>
        <w:ind w:left="360"/>
        <w:rPr>
          <w:bCs/>
        </w:rPr>
      </w:pPr>
      <w:r w:rsidRPr="008A22AE">
        <w:rPr>
          <w:bCs/>
        </w:rPr>
        <w:t>Земельный кодекс Российской Федерации от 25.10.2001 № 136-ФЗ.</w:t>
      </w:r>
    </w:p>
    <w:p w:rsidR="003D79DB" w:rsidRPr="008A22AE" w:rsidRDefault="003D79DB" w:rsidP="00F50565">
      <w:pPr>
        <w:pStyle w:val="16"/>
        <w:tabs>
          <w:tab w:val="left" w:pos="360"/>
        </w:tabs>
        <w:ind w:left="0"/>
        <w:rPr>
          <w:bCs/>
        </w:rPr>
      </w:pPr>
    </w:p>
    <w:p w:rsidR="003D5DA8" w:rsidRPr="008A22AE" w:rsidRDefault="00B11226" w:rsidP="00F50565">
      <w:pPr>
        <w:pStyle w:val="16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ind w:left="360"/>
        <w:contextualSpacing w:val="0"/>
      </w:pPr>
      <w:r w:rsidRPr="008A22AE">
        <w:t xml:space="preserve">Федерального закона </w:t>
      </w:r>
      <w:r w:rsidR="00080907" w:rsidRPr="008A22AE">
        <w:t xml:space="preserve">от 10.01.2002 № 7-ФЗ </w:t>
      </w:r>
      <w:r w:rsidRPr="008A22AE">
        <w:t>«Об охране окружающей среды»</w:t>
      </w:r>
      <w:r w:rsidR="00080907" w:rsidRPr="008A22AE">
        <w:t>.</w:t>
      </w:r>
      <w:r w:rsidRPr="008A22AE">
        <w:t xml:space="preserve"> </w:t>
      </w:r>
    </w:p>
    <w:p w:rsidR="003D5DA8" w:rsidRPr="008A22AE" w:rsidRDefault="003D5DA8" w:rsidP="00F50565"/>
    <w:p w:rsidR="003D5DA8" w:rsidRPr="008A22AE" w:rsidRDefault="00571F10" w:rsidP="00F50565">
      <w:pPr>
        <w:pStyle w:val="16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ind w:left="360"/>
        <w:contextualSpacing w:val="0"/>
      </w:pPr>
      <w:r w:rsidRPr="008A22AE">
        <w:t>Постановление Правительства РФ от 23.02.1994 № 140 «О рекультивации земель, снятии, сохранении и рациональном использовании плодородного слоя почвы».</w:t>
      </w:r>
    </w:p>
    <w:p w:rsidR="003D5DA8" w:rsidRPr="008A22AE" w:rsidRDefault="003D5DA8" w:rsidP="00F50565"/>
    <w:p w:rsidR="003D5DA8" w:rsidRPr="008A22AE" w:rsidRDefault="00571F10" w:rsidP="00F50565">
      <w:pPr>
        <w:pStyle w:val="16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ind w:left="360"/>
        <w:contextualSpacing w:val="0"/>
      </w:pPr>
      <w:r w:rsidRPr="008A22AE">
        <w:t>ГОСТ 17.1.5.02-80 Гигиенические требования к зонам рекреации водных объектов.</w:t>
      </w:r>
    </w:p>
    <w:p w:rsidR="003D5DA8" w:rsidRPr="008A22AE" w:rsidRDefault="003D5DA8" w:rsidP="00F50565"/>
    <w:p w:rsidR="003D5DA8" w:rsidRPr="008A22AE" w:rsidRDefault="00571F10" w:rsidP="00F50565">
      <w:pPr>
        <w:pStyle w:val="16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ind w:left="360"/>
        <w:contextualSpacing w:val="0"/>
      </w:pPr>
      <w:r w:rsidRPr="008A22AE">
        <w:t>ГОСТ 17.5.3.05-84 Охрана природы. Рекультивация земель. Общие требования к землеванию.</w:t>
      </w:r>
    </w:p>
    <w:p w:rsidR="003D5DA8" w:rsidRPr="008A22AE" w:rsidRDefault="003D5DA8" w:rsidP="00F50565"/>
    <w:p w:rsidR="003D5DA8" w:rsidRPr="008A22AE" w:rsidRDefault="00571F10" w:rsidP="00F50565">
      <w:pPr>
        <w:pStyle w:val="16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ind w:left="360"/>
        <w:contextualSpacing w:val="0"/>
      </w:pPr>
      <w:r w:rsidRPr="008A22AE">
        <w:t>ГОСТ 17.5.3.06-85 Охрана природы. Земли. Требования к определению норм снятия плодородного слоя почвы при производстве земляных работ.</w:t>
      </w:r>
    </w:p>
    <w:p w:rsidR="003D5DA8" w:rsidRPr="008A22AE" w:rsidRDefault="003D5DA8" w:rsidP="00F50565">
      <w:pPr>
        <w:pStyle w:val="16"/>
        <w:tabs>
          <w:tab w:val="left" w:pos="360"/>
        </w:tabs>
        <w:autoSpaceDE w:val="0"/>
        <w:autoSpaceDN w:val="0"/>
        <w:adjustRightInd w:val="0"/>
        <w:ind w:left="360"/>
        <w:contextualSpacing w:val="0"/>
      </w:pPr>
    </w:p>
    <w:p w:rsidR="003D5DA8" w:rsidRPr="008A22AE" w:rsidRDefault="00F522CF" w:rsidP="00F50565">
      <w:pPr>
        <w:pStyle w:val="16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ind w:left="360"/>
        <w:contextualSpacing w:val="0"/>
      </w:pPr>
      <w:r w:rsidRPr="008A22AE">
        <w:t>С</w:t>
      </w:r>
      <w:r w:rsidR="0028571E" w:rsidRPr="008A22AE">
        <w:t>тандарт Компании «Порядок ввода законченных строительством объектов и оформления правоустанавливающих документов» № П2-01 С-0006</w:t>
      </w:r>
      <w:r w:rsidR="00F50565" w:rsidRPr="008A22AE">
        <w:t xml:space="preserve"> версия 3.00, утвержденный приказом ОАО «НК «Роснефть» от 14.10.2009 № 501.</w:t>
      </w:r>
    </w:p>
    <w:p w:rsidR="003D5DA8" w:rsidRPr="008A22AE" w:rsidRDefault="003D5DA8" w:rsidP="00F50565">
      <w:pPr>
        <w:pStyle w:val="16"/>
        <w:tabs>
          <w:tab w:val="left" w:pos="360"/>
        </w:tabs>
        <w:autoSpaceDE w:val="0"/>
        <w:autoSpaceDN w:val="0"/>
        <w:adjustRightInd w:val="0"/>
        <w:ind w:left="360"/>
        <w:contextualSpacing w:val="0"/>
      </w:pPr>
    </w:p>
    <w:p w:rsidR="0028571E" w:rsidRPr="008A22AE" w:rsidRDefault="0028571E" w:rsidP="00F50565">
      <w:pPr>
        <w:pStyle w:val="16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ind w:left="360"/>
        <w:contextualSpacing w:val="0"/>
      </w:pPr>
      <w:r w:rsidRPr="008A22AE">
        <w:t>Стандарт ОАО «НК «Роснефть» «Учетная политика для целей бухгалтерского учета</w:t>
      </w:r>
      <w:r w:rsidR="001011BE" w:rsidRPr="008A22AE">
        <w:t xml:space="preserve"> </w:t>
      </w:r>
      <w:r w:rsidRPr="008A22AE">
        <w:t>ОАО</w:t>
      </w:r>
      <w:r w:rsidR="007F03DF" w:rsidRPr="008A22AE">
        <w:t> </w:t>
      </w:r>
      <w:r w:rsidRPr="008A22AE">
        <w:t>«НК</w:t>
      </w:r>
      <w:r w:rsidR="007F03DF" w:rsidRPr="008A22AE">
        <w:t> </w:t>
      </w:r>
      <w:r w:rsidRPr="008A22AE">
        <w:t>«Роснефть» № П3-07 С-0116 ЮЛ-001</w:t>
      </w:r>
      <w:r w:rsidR="007F03DF" w:rsidRPr="008A22AE">
        <w:t xml:space="preserve"> версия 1.00, утвержденный приказом ОАО «НК «Роснефть» от 30.12.2010 №693.</w:t>
      </w:r>
    </w:p>
    <w:p w:rsidR="00F50565" w:rsidRPr="008A22AE" w:rsidRDefault="00F50565" w:rsidP="00F50565">
      <w:pPr>
        <w:pStyle w:val="16"/>
        <w:tabs>
          <w:tab w:val="left" w:pos="360"/>
        </w:tabs>
        <w:autoSpaceDE w:val="0"/>
        <w:autoSpaceDN w:val="0"/>
        <w:adjustRightInd w:val="0"/>
        <w:ind w:left="0"/>
        <w:contextualSpacing w:val="0"/>
        <w:jc w:val="left"/>
      </w:pPr>
    </w:p>
    <w:p w:rsidR="00F50565" w:rsidRPr="008A22AE" w:rsidRDefault="00F50565" w:rsidP="00F50565">
      <w:pPr>
        <w:pStyle w:val="16"/>
        <w:tabs>
          <w:tab w:val="left" w:pos="360"/>
        </w:tabs>
        <w:autoSpaceDE w:val="0"/>
        <w:autoSpaceDN w:val="0"/>
        <w:adjustRightInd w:val="0"/>
        <w:ind w:left="0"/>
        <w:contextualSpacing w:val="0"/>
        <w:jc w:val="left"/>
      </w:pPr>
    </w:p>
    <w:p w:rsidR="00F50565" w:rsidRPr="008A22AE" w:rsidRDefault="00F50565" w:rsidP="00F50565">
      <w:pPr>
        <w:pStyle w:val="16"/>
        <w:tabs>
          <w:tab w:val="left" w:pos="360"/>
        </w:tabs>
        <w:autoSpaceDE w:val="0"/>
        <w:autoSpaceDN w:val="0"/>
        <w:adjustRightInd w:val="0"/>
        <w:contextualSpacing w:val="0"/>
        <w:jc w:val="left"/>
        <w:sectPr w:rsidR="00F50565" w:rsidRPr="008A22AE" w:rsidSect="006B7514">
          <w:headerReference w:type="default" r:id="rId2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177420" w:rsidRPr="008A22AE" w:rsidRDefault="00B11226" w:rsidP="00F208A8">
      <w:pPr>
        <w:pStyle w:val="10"/>
        <w:keepNext w:val="0"/>
        <w:tabs>
          <w:tab w:val="left" w:pos="360"/>
          <w:tab w:val="left" w:pos="540"/>
        </w:tabs>
        <w:spacing w:before="0" w:after="0"/>
        <w:rPr>
          <w:caps/>
          <w:snapToGrid w:val="0"/>
          <w:kern w:val="0"/>
        </w:rPr>
      </w:pPr>
      <w:bookmarkStart w:id="64" w:name="_приложения"/>
      <w:bookmarkStart w:id="65" w:name="_Toc368994462"/>
      <w:bookmarkEnd w:id="64"/>
      <w:r w:rsidRPr="008A22AE">
        <w:rPr>
          <w:caps/>
          <w:snapToGrid w:val="0"/>
          <w:kern w:val="0"/>
        </w:rPr>
        <w:lastRenderedPageBreak/>
        <w:t>приложения</w:t>
      </w:r>
      <w:bookmarkEnd w:id="65"/>
    </w:p>
    <w:p w:rsidR="00B11226" w:rsidRPr="008A22AE" w:rsidRDefault="00B11226" w:rsidP="00B11226"/>
    <w:p w:rsidR="00F208A8" w:rsidRPr="008A22AE" w:rsidRDefault="00F208A8" w:rsidP="00B11226"/>
    <w:p w:rsidR="00F24E8E" w:rsidRPr="008A22AE" w:rsidRDefault="00F24E8E" w:rsidP="00F24E8E">
      <w:pPr>
        <w:pStyle w:val="ab"/>
        <w:jc w:val="right"/>
        <w:rPr>
          <w:rFonts w:ascii="Arial" w:hAnsi="Arial" w:cs="Arial"/>
          <w:color w:val="auto"/>
        </w:rPr>
      </w:pPr>
      <w:r w:rsidRPr="008A22AE">
        <w:rPr>
          <w:rFonts w:ascii="Arial" w:hAnsi="Arial" w:cs="Arial"/>
          <w:color w:val="auto"/>
        </w:rPr>
        <w:t>Таблица</w:t>
      </w:r>
      <w:r w:rsidRPr="008A22AE">
        <w:rPr>
          <w:color w:val="auto"/>
        </w:rPr>
        <w:t xml:space="preserve"> </w:t>
      </w:r>
      <w:r w:rsidR="00396F6D" w:rsidRPr="008A22AE">
        <w:rPr>
          <w:rFonts w:ascii="Arial" w:hAnsi="Arial" w:cs="Arial"/>
          <w:color w:val="auto"/>
        </w:rPr>
        <w:fldChar w:fldCharType="begin"/>
      </w:r>
      <w:r w:rsidRPr="008A22AE">
        <w:rPr>
          <w:rFonts w:ascii="Arial" w:hAnsi="Arial" w:cs="Arial"/>
          <w:color w:val="auto"/>
        </w:rPr>
        <w:instrText xml:space="preserve"> SEQ Таблица \* ARABIC </w:instrText>
      </w:r>
      <w:r w:rsidR="00396F6D" w:rsidRPr="008A22AE">
        <w:rPr>
          <w:rFonts w:ascii="Arial" w:hAnsi="Arial" w:cs="Arial"/>
          <w:color w:val="auto"/>
        </w:rPr>
        <w:fldChar w:fldCharType="separate"/>
      </w:r>
      <w:r w:rsidR="00AC7193">
        <w:rPr>
          <w:rFonts w:ascii="Arial" w:hAnsi="Arial" w:cs="Arial"/>
          <w:noProof/>
          <w:color w:val="auto"/>
        </w:rPr>
        <w:t>5</w:t>
      </w:r>
      <w:r w:rsidR="00396F6D" w:rsidRPr="008A22AE">
        <w:rPr>
          <w:rFonts w:ascii="Arial" w:hAnsi="Arial" w:cs="Arial"/>
          <w:color w:val="auto"/>
        </w:rPr>
        <w:fldChar w:fldCharType="end"/>
      </w:r>
    </w:p>
    <w:p w:rsidR="00B11226" w:rsidRPr="008A22AE" w:rsidRDefault="00B11226" w:rsidP="00B11226">
      <w:pPr>
        <w:pStyle w:val="ab"/>
        <w:spacing w:after="60"/>
        <w:jc w:val="right"/>
        <w:rPr>
          <w:rFonts w:ascii="Arial" w:hAnsi="Arial" w:cs="Arial"/>
          <w:color w:val="auto"/>
        </w:rPr>
      </w:pPr>
      <w:r w:rsidRPr="008A22AE">
        <w:rPr>
          <w:rFonts w:ascii="Arial" w:hAnsi="Arial" w:cs="Arial"/>
          <w:color w:val="auto"/>
        </w:rPr>
        <w:t>Перечень приложений к Положению Компании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0"/>
        <w:gridCol w:w="5993"/>
        <w:gridCol w:w="2091"/>
      </w:tblGrid>
      <w:tr w:rsidR="00A132A3" w:rsidRPr="008A22AE" w:rsidTr="002B2DCF">
        <w:trPr>
          <w:tblHeader/>
        </w:trPr>
        <w:tc>
          <w:tcPr>
            <w:tcW w:w="8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132A3" w:rsidRPr="008A22AE" w:rsidRDefault="00A132A3" w:rsidP="00F24E8E">
            <w:pPr>
              <w:pStyle w:val="S12"/>
              <w:spacing w:before="60" w:after="60"/>
            </w:pPr>
            <w:r w:rsidRPr="008A22AE">
              <w:t>НОМЕР ПРИЛОЖЕНИЯ</w:t>
            </w:r>
          </w:p>
        </w:tc>
        <w:tc>
          <w:tcPr>
            <w:tcW w:w="304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132A3" w:rsidRPr="008A22AE" w:rsidRDefault="00A132A3" w:rsidP="00F24E8E">
            <w:pPr>
              <w:pStyle w:val="S12"/>
              <w:spacing w:before="60" w:after="60"/>
            </w:pPr>
            <w:r w:rsidRPr="008A22AE">
              <w:t>НАИМЕНОВАНИЕ ПРИЛОЖЕНИЯ</w:t>
            </w:r>
          </w:p>
        </w:tc>
        <w:tc>
          <w:tcPr>
            <w:tcW w:w="106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132A3" w:rsidRPr="008A22AE" w:rsidRDefault="00A132A3" w:rsidP="00F24E8E">
            <w:pPr>
              <w:pStyle w:val="S12"/>
              <w:spacing w:before="60" w:after="60"/>
            </w:pPr>
            <w:r w:rsidRPr="008A22AE">
              <w:t>ПРИМЕЧАНИЕ</w:t>
            </w:r>
          </w:p>
        </w:tc>
      </w:tr>
      <w:tr w:rsidR="00A132A3" w:rsidRPr="008A22AE" w:rsidTr="002B2DCF">
        <w:trPr>
          <w:trHeight w:val="199"/>
          <w:tblHeader/>
        </w:trPr>
        <w:tc>
          <w:tcPr>
            <w:tcW w:w="8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132A3" w:rsidRPr="008A22AE" w:rsidRDefault="00A132A3" w:rsidP="00F24E8E">
            <w:pPr>
              <w:pStyle w:val="S12"/>
              <w:spacing w:before="60" w:after="60"/>
            </w:pPr>
            <w:r w:rsidRPr="008A22AE">
              <w:t>1</w:t>
            </w:r>
          </w:p>
        </w:tc>
        <w:tc>
          <w:tcPr>
            <w:tcW w:w="304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132A3" w:rsidRPr="008A22AE" w:rsidRDefault="00A132A3" w:rsidP="00F24E8E">
            <w:pPr>
              <w:pStyle w:val="S12"/>
              <w:spacing w:before="60" w:after="60"/>
            </w:pPr>
            <w:r w:rsidRPr="008A22AE">
              <w:t>2</w:t>
            </w:r>
          </w:p>
        </w:tc>
        <w:tc>
          <w:tcPr>
            <w:tcW w:w="106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132A3" w:rsidRPr="008A22AE" w:rsidRDefault="00F208A8" w:rsidP="00F24E8E">
            <w:pPr>
              <w:pStyle w:val="S12"/>
              <w:spacing w:before="60" w:after="60"/>
            </w:pPr>
            <w:r w:rsidRPr="008A22AE">
              <w:t>3</w:t>
            </w:r>
          </w:p>
        </w:tc>
      </w:tr>
      <w:tr w:rsidR="00A132A3" w:rsidRPr="008A22AE" w:rsidTr="002B2DCF">
        <w:trPr>
          <w:trHeight w:val="200"/>
        </w:trPr>
        <w:tc>
          <w:tcPr>
            <w:tcW w:w="89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2A3" w:rsidRPr="008A22AE" w:rsidRDefault="00A132A3" w:rsidP="002B2DCF">
            <w:pPr>
              <w:jc w:val="left"/>
              <w:rPr>
                <w:szCs w:val="20"/>
              </w:rPr>
            </w:pPr>
            <w:r w:rsidRPr="008A22AE">
              <w:rPr>
                <w:bCs/>
                <w:szCs w:val="20"/>
              </w:rPr>
              <w:t>1</w:t>
            </w:r>
          </w:p>
        </w:tc>
        <w:tc>
          <w:tcPr>
            <w:tcW w:w="304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2A3" w:rsidRPr="008A22AE" w:rsidRDefault="00A132A3" w:rsidP="002B2DCF">
            <w:pPr>
              <w:autoSpaceDE w:val="0"/>
              <w:autoSpaceDN w:val="0"/>
              <w:adjustRightInd w:val="0"/>
              <w:jc w:val="left"/>
              <w:rPr>
                <w:bCs/>
                <w:iCs/>
                <w:szCs w:val="20"/>
              </w:rPr>
            </w:pPr>
            <w:r w:rsidRPr="008A22AE">
              <w:rPr>
                <w:iCs/>
                <w:snapToGrid w:val="0"/>
                <w:szCs w:val="20"/>
              </w:rPr>
              <w:t>График возврата земельных, лесных участков</w:t>
            </w:r>
          </w:p>
        </w:tc>
        <w:tc>
          <w:tcPr>
            <w:tcW w:w="106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132A3" w:rsidRPr="008A22AE" w:rsidRDefault="00A132A3" w:rsidP="002B2DCF">
            <w:pPr>
              <w:autoSpaceDE w:val="0"/>
              <w:autoSpaceDN w:val="0"/>
              <w:adjustRightInd w:val="0"/>
              <w:jc w:val="left"/>
              <w:rPr>
                <w:bCs/>
                <w:iCs/>
                <w:szCs w:val="20"/>
              </w:rPr>
            </w:pPr>
            <w:r w:rsidRPr="008A22AE">
              <w:rPr>
                <w:bCs/>
                <w:szCs w:val="20"/>
              </w:rPr>
              <w:t>Приложен</w:t>
            </w:r>
            <w:r w:rsidR="00EE29A6" w:rsidRPr="008A22AE">
              <w:rPr>
                <w:bCs/>
                <w:szCs w:val="20"/>
              </w:rPr>
              <w:t>о</w:t>
            </w:r>
            <w:r w:rsidRPr="008A22AE">
              <w:rPr>
                <w:bCs/>
                <w:szCs w:val="20"/>
              </w:rPr>
              <w:t xml:space="preserve"> отдельным файлом</w:t>
            </w:r>
            <w:r w:rsidR="00F208A8" w:rsidRPr="008A22AE">
              <w:rPr>
                <w:bCs/>
                <w:szCs w:val="20"/>
              </w:rPr>
              <w:t xml:space="preserve"> в формате </w:t>
            </w:r>
            <w:r w:rsidR="00F208A8" w:rsidRPr="008A22AE">
              <w:rPr>
                <w:bCs/>
                <w:szCs w:val="20"/>
                <w:lang w:val="en-US"/>
              </w:rPr>
              <w:t>Excel</w:t>
            </w:r>
          </w:p>
        </w:tc>
      </w:tr>
      <w:tr w:rsidR="00A132A3" w:rsidRPr="008A22AE" w:rsidTr="002B2DCF">
        <w:trPr>
          <w:trHeight w:val="200"/>
        </w:trPr>
        <w:tc>
          <w:tcPr>
            <w:tcW w:w="8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2A3" w:rsidRPr="008A22AE" w:rsidRDefault="00A132A3" w:rsidP="002B2DCF">
            <w:pPr>
              <w:jc w:val="left"/>
              <w:rPr>
                <w:bCs/>
                <w:szCs w:val="20"/>
              </w:rPr>
            </w:pPr>
            <w:r w:rsidRPr="008A22AE">
              <w:rPr>
                <w:bCs/>
                <w:szCs w:val="20"/>
              </w:rPr>
              <w:t>2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2A3" w:rsidRPr="008A22AE" w:rsidRDefault="00A132A3" w:rsidP="002B2DCF">
            <w:pPr>
              <w:pStyle w:val="a"/>
              <w:numPr>
                <w:ilvl w:val="0"/>
                <w:numId w:val="0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  <w:rPr>
                <w:sz w:val="24"/>
              </w:rPr>
            </w:pPr>
            <w:r w:rsidRPr="008A22AE">
              <w:rPr>
                <w:sz w:val="24"/>
              </w:rPr>
              <w:t>Особенности возврата лесных участков после окончания строительства в Западно-Сибирском районе притундровых лесов и редкостойной тайги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132A3" w:rsidRPr="008A22AE" w:rsidRDefault="00A132A3" w:rsidP="002B2DCF">
            <w:pPr>
              <w:autoSpaceDE w:val="0"/>
              <w:autoSpaceDN w:val="0"/>
              <w:adjustRightInd w:val="0"/>
              <w:jc w:val="left"/>
              <w:rPr>
                <w:bCs/>
                <w:szCs w:val="20"/>
              </w:rPr>
            </w:pPr>
            <w:r w:rsidRPr="008A22AE">
              <w:rPr>
                <w:bCs/>
                <w:szCs w:val="20"/>
              </w:rPr>
              <w:t>Включено в настоящий файл</w:t>
            </w:r>
          </w:p>
        </w:tc>
      </w:tr>
      <w:tr w:rsidR="00A132A3" w:rsidRPr="008A22AE" w:rsidTr="00D13E4E">
        <w:trPr>
          <w:trHeight w:val="200"/>
        </w:trPr>
        <w:tc>
          <w:tcPr>
            <w:tcW w:w="8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2A3" w:rsidRPr="008A22AE" w:rsidRDefault="00A132A3" w:rsidP="002B2DCF">
            <w:pPr>
              <w:jc w:val="left"/>
              <w:rPr>
                <w:bCs/>
                <w:szCs w:val="20"/>
              </w:rPr>
            </w:pPr>
            <w:r w:rsidRPr="008A22AE">
              <w:rPr>
                <w:bCs/>
                <w:szCs w:val="20"/>
              </w:rPr>
              <w:t xml:space="preserve">3 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2A3" w:rsidRPr="008A22AE" w:rsidRDefault="00A132A3" w:rsidP="002B2DCF">
            <w:pPr>
              <w:autoSpaceDE w:val="0"/>
              <w:autoSpaceDN w:val="0"/>
              <w:adjustRightInd w:val="0"/>
              <w:jc w:val="left"/>
              <w:rPr>
                <w:iCs/>
                <w:snapToGrid w:val="0"/>
                <w:szCs w:val="20"/>
              </w:rPr>
            </w:pPr>
            <w:r w:rsidRPr="008A22AE">
              <w:rPr>
                <w:iCs/>
                <w:snapToGrid w:val="0"/>
                <w:szCs w:val="20"/>
              </w:rPr>
              <w:t>Отчет по возврату земель</w:t>
            </w:r>
            <w:r w:rsidR="009736D2" w:rsidRPr="008A22AE">
              <w:rPr>
                <w:iCs/>
                <w:snapToGrid w:val="0"/>
                <w:szCs w:val="20"/>
              </w:rPr>
              <w:t>ных</w:t>
            </w:r>
            <w:r w:rsidRPr="008A22AE">
              <w:rPr>
                <w:iCs/>
                <w:snapToGrid w:val="0"/>
                <w:szCs w:val="20"/>
              </w:rPr>
              <w:t>,</w:t>
            </w:r>
            <w:r w:rsidR="009736D2" w:rsidRPr="008A22AE">
              <w:rPr>
                <w:iCs/>
                <w:snapToGrid w:val="0"/>
                <w:szCs w:val="20"/>
              </w:rPr>
              <w:t xml:space="preserve"> лесных участков</w:t>
            </w:r>
            <w:r w:rsidR="001011BE" w:rsidRPr="008A22AE">
              <w:rPr>
                <w:iCs/>
                <w:snapToGrid w:val="0"/>
                <w:szCs w:val="20"/>
              </w:rPr>
              <w:t>,</w:t>
            </w:r>
            <w:r w:rsidRPr="008A22AE">
              <w:rPr>
                <w:iCs/>
                <w:snapToGrid w:val="0"/>
                <w:szCs w:val="20"/>
              </w:rPr>
              <w:t xml:space="preserve"> форма УЗР-4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132A3" w:rsidRPr="008A22AE" w:rsidRDefault="00A132A3" w:rsidP="002B2DCF">
            <w:pPr>
              <w:autoSpaceDE w:val="0"/>
              <w:autoSpaceDN w:val="0"/>
              <w:adjustRightInd w:val="0"/>
              <w:jc w:val="left"/>
              <w:rPr>
                <w:bCs/>
                <w:szCs w:val="20"/>
              </w:rPr>
            </w:pPr>
            <w:r w:rsidRPr="008A22AE">
              <w:rPr>
                <w:bCs/>
                <w:szCs w:val="20"/>
              </w:rPr>
              <w:t>Приложен</w:t>
            </w:r>
            <w:r w:rsidR="00EE29A6" w:rsidRPr="008A22AE">
              <w:rPr>
                <w:bCs/>
                <w:szCs w:val="20"/>
              </w:rPr>
              <w:t>о</w:t>
            </w:r>
            <w:r w:rsidRPr="008A22AE">
              <w:rPr>
                <w:bCs/>
                <w:szCs w:val="20"/>
              </w:rPr>
              <w:t xml:space="preserve"> отдельным файлом</w:t>
            </w:r>
            <w:r w:rsidR="00F208A8" w:rsidRPr="008A22AE">
              <w:rPr>
                <w:bCs/>
                <w:szCs w:val="20"/>
              </w:rPr>
              <w:t xml:space="preserve"> в формате </w:t>
            </w:r>
            <w:r w:rsidR="00F208A8" w:rsidRPr="008A22AE">
              <w:rPr>
                <w:bCs/>
                <w:szCs w:val="20"/>
                <w:lang w:val="en-US"/>
              </w:rPr>
              <w:t>Excel</w:t>
            </w:r>
          </w:p>
        </w:tc>
      </w:tr>
      <w:tr w:rsidR="00D13E4E" w:rsidRPr="008A22AE" w:rsidTr="00A871B1">
        <w:trPr>
          <w:trHeight w:val="200"/>
        </w:trPr>
        <w:tc>
          <w:tcPr>
            <w:tcW w:w="8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E4E" w:rsidRPr="008A22AE" w:rsidRDefault="00D13E4E" w:rsidP="002B2DCF">
            <w:pPr>
              <w:jc w:val="left"/>
              <w:rPr>
                <w:bCs/>
                <w:szCs w:val="20"/>
              </w:rPr>
            </w:pPr>
            <w:r w:rsidRPr="008A22AE">
              <w:rPr>
                <w:bCs/>
                <w:szCs w:val="20"/>
              </w:rPr>
              <w:t>4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E4E" w:rsidRPr="008A22AE" w:rsidRDefault="00A871B1" w:rsidP="002B2DCF">
            <w:pPr>
              <w:autoSpaceDE w:val="0"/>
              <w:autoSpaceDN w:val="0"/>
              <w:adjustRightInd w:val="0"/>
              <w:jc w:val="left"/>
              <w:rPr>
                <w:iCs/>
                <w:snapToGrid w:val="0"/>
                <w:szCs w:val="20"/>
              </w:rPr>
            </w:pPr>
            <w:r w:rsidRPr="00A871B1">
              <w:rPr>
                <w:iCs/>
                <w:snapToGrid w:val="0"/>
                <w:szCs w:val="20"/>
              </w:rPr>
              <w:t>Диаграмма процесса «Подготовка и утверждение графика возврата земельных, лесных участков»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D13E4E" w:rsidRPr="008A22AE" w:rsidRDefault="00D13E4E" w:rsidP="002B2DCF">
            <w:pPr>
              <w:autoSpaceDE w:val="0"/>
              <w:autoSpaceDN w:val="0"/>
              <w:adjustRightInd w:val="0"/>
              <w:jc w:val="left"/>
              <w:rPr>
                <w:bCs/>
                <w:szCs w:val="20"/>
              </w:rPr>
            </w:pPr>
            <w:r w:rsidRPr="008A22AE">
              <w:rPr>
                <w:bCs/>
                <w:szCs w:val="20"/>
              </w:rPr>
              <w:t>Включено в настоящий файл</w:t>
            </w:r>
          </w:p>
        </w:tc>
      </w:tr>
      <w:tr w:rsidR="00A871B1" w:rsidRPr="008A22AE" w:rsidTr="00A871B1">
        <w:trPr>
          <w:trHeight w:val="200"/>
        </w:trPr>
        <w:tc>
          <w:tcPr>
            <w:tcW w:w="8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1B1" w:rsidRPr="008A22AE" w:rsidRDefault="00A871B1" w:rsidP="002B2DCF">
            <w:pPr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5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1B1" w:rsidRPr="008A22AE" w:rsidRDefault="00A871B1" w:rsidP="00A871B1">
            <w:pPr>
              <w:autoSpaceDE w:val="0"/>
              <w:autoSpaceDN w:val="0"/>
              <w:adjustRightInd w:val="0"/>
              <w:jc w:val="left"/>
              <w:rPr>
                <w:iCs/>
                <w:snapToGrid w:val="0"/>
                <w:szCs w:val="20"/>
              </w:rPr>
            </w:pPr>
            <w:r w:rsidRPr="00A871B1">
              <w:rPr>
                <w:iCs/>
                <w:snapToGrid w:val="0"/>
                <w:szCs w:val="20"/>
              </w:rPr>
              <w:t>Диаграмма процесса «Возврат земельных, лесных участков после окончания строительства объектов капитального строительства (в случае  согласия арендодателя на выполнение работ по биологической рекультивации собственными силами)»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871B1" w:rsidRPr="008A22AE" w:rsidRDefault="00A871B1" w:rsidP="002B2DCF">
            <w:pPr>
              <w:autoSpaceDE w:val="0"/>
              <w:autoSpaceDN w:val="0"/>
              <w:adjustRightInd w:val="0"/>
              <w:jc w:val="left"/>
              <w:rPr>
                <w:bCs/>
                <w:szCs w:val="20"/>
              </w:rPr>
            </w:pPr>
            <w:r w:rsidRPr="008A22AE">
              <w:rPr>
                <w:bCs/>
                <w:szCs w:val="20"/>
              </w:rPr>
              <w:t>Включено в настоящий файл</w:t>
            </w:r>
          </w:p>
        </w:tc>
      </w:tr>
      <w:tr w:rsidR="00A871B1" w:rsidRPr="008A22AE" w:rsidTr="00A871B1">
        <w:trPr>
          <w:trHeight w:val="200"/>
        </w:trPr>
        <w:tc>
          <w:tcPr>
            <w:tcW w:w="8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1B1" w:rsidRPr="008A22AE" w:rsidRDefault="00A871B1" w:rsidP="002B2DCF">
            <w:pPr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71B1" w:rsidRPr="008A22AE" w:rsidRDefault="009D6C2F" w:rsidP="009D6C2F">
            <w:pPr>
              <w:autoSpaceDE w:val="0"/>
              <w:autoSpaceDN w:val="0"/>
              <w:adjustRightInd w:val="0"/>
              <w:jc w:val="left"/>
              <w:rPr>
                <w:iCs/>
                <w:snapToGrid w:val="0"/>
                <w:szCs w:val="20"/>
              </w:rPr>
            </w:pPr>
            <w:r w:rsidRPr="009D6C2F">
              <w:rPr>
                <w:iCs/>
                <w:snapToGrid w:val="0"/>
                <w:szCs w:val="20"/>
              </w:rPr>
              <w:t>Диаграмма процесса «Возврат земельных/лесных участков после окончания строительства (в случае несогласия арендодателя на выполнение работ по биологической рекультивации собственными силами)»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871B1" w:rsidRPr="008A22AE" w:rsidRDefault="00A871B1" w:rsidP="002B2DCF">
            <w:pPr>
              <w:autoSpaceDE w:val="0"/>
              <w:autoSpaceDN w:val="0"/>
              <w:adjustRightInd w:val="0"/>
              <w:jc w:val="left"/>
              <w:rPr>
                <w:bCs/>
                <w:szCs w:val="20"/>
              </w:rPr>
            </w:pPr>
            <w:r w:rsidRPr="008A22AE">
              <w:rPr>
                <w:bCs/>
                <w:szCs w:val="20"/>
              </w:rPr>
              <w:t>Включено в настоящий файл</w:t>
            </w:r>
          </w:p>
        </w:tc>
      </w:tr>
      <w:tr w:rsidR="00A871B1" w:rsidRPr="008A22AE" w:rsidTr="002B2DCF">
        <w:trPr>
          <w:trHeight w:val="200"/>
        </w:trPr>
        <w:tc>
          <w:tcPr>
            <w:tcW w:w="89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A871B1" w:rsidRPr="008A22AE" w:rsidRDefault="00A871B1" w:rsidP="002B2DCF">
            <w:pPr>
              <w:jc w:val="left"/>
              <w:rPr>
                <w:bCs/>
                <w:szCs w:val="20"/>
              </w:rPr>
            </w:pPr>
            <w:r>
              <w:rPr>
                <w:bCs/>
                <w:szCs w:val="20"/>
              </w:rPr>
              <w:t>7</w:t>
            </w:r>
          </w:p>
        </w:tc>
        <w:tc>
          <w:tcPr>
            <w:tcW w:w="30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A871B1" w:rsidRPr="008A22AE" w:rsidRDefault="009D6C2F" w:rsidP="009D6C2F">
            <w:pPr>
              <w:autoSpaceDE w:val="0"/>
              <w:autoSpaceDN w:val="0"/>
              <w:adjustRightInd w:val="0"/>
              <w:jc w:val="left"/>
              <w:rPr>
                <w:iCs/>
                <w:snapToGrid w:val="0"/>
                <w:szCs w:val="20"/>
              </w:rPr>
            </w:pPr>
            <w:r w:rsidRPr="009D6C2F">
              <w:rPr>
                <w:iCs/>
                <w:snapToGrid w:val="0"/>
                <w:szCs w:val="20"/>
              </w:rPr>
              <w:t xml:space="preserve">Диаграмма процесса «Возврат ненарушенных земель» 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871B1" w:rsidRPr="008A22AE" w:rsidRDefault="00A871B1" w:rsidP="002B2DCF">
            <w:pPr>
              <w:autoSpaceDE w:val="0"/>
              <w:autoSpaceDN w:val="0"/>
              <w:adjustRightInd w:val="0"/>
              <w:jc w:val="left"/>
              <w:rPr>
                <w:bCs/>
                <w:szCs w:val="20"/>
              </w:rPr>
            </w:pPr>
            <w:r w:rsidRPr="008A22AE">
              <w:rPr>
                <w:bCs/>
                <w:szCs w:val="20"/>
              </w:rPr>
              <w:t>Включено в настоящий файл</w:t>
            </w:r>
          </w:p>
        </w:tc>
      </w:tr>
    </w:tbl>
    <w:p w:rsidR="00B11226" w:rsidRPr="008A22AE" w:rsidRDefault="00B11226" w:rsidP="00B11226">
      <w:pPr>
        <w:pStyle w:val="ab"/>
        <w:jc w:val="right"/>
      </w:pPr>
    </w:p>
    <w:p w:rsidR="00303FB8" w:rsidRPr="008A22AE" w:rsidRDefault="00303FB8" w:rsidP="002B2DCF"/>
    <w:p w:rsidR="00303FB8" w:rsidRPr="008A22AE" w:rsidRDefault="00303FB8" w:rsidP="002B2DCF">
      <w:pPr>
        <w:rPr>
          <w:snapToGrid w:val="0"/>
        </w:rPr>
      </w:pPr>
      <w:bookmarkStart w:id="66" w:name="_Toc326238491"/>
      <w:bookmarkStart w:id="67" w:name="_Toc327352187"/>
      <w:bookmarkStart w:id="68" w:name="_Toc327355130"/>
      <w:bookmarkStart w:id="69" w:name="_Toc61352462"/>
      <w:bookmarkStart w:id="70" w:name="PO0000133"/>
    </w:p>
    <w:bookmarkEnd w:id="66"/>
    <w:bookmarkEnd w:id="67"/>
    <w:bookmarkEnd w:id="68"/>
    <w:bookmarkEnd w:id="69"/>
    <w:bookmarkEnd w:id="70"/>
    <w:p w:rsidR="00F35EA5" w:rsidRPr="008A22AE" w:rsidRDefault="00F35EA5" w:rsidP="002B2DCF">
      <w:pPr>
        <w:rPr>
          <w:snapToGrid w:val="0"/>
        </w:rPr>
      </w:pPr>
    </w:p>
    <w:p w:rsidR="00F208A8" w:rsidRPr="008A22AE" w:rsidRDefault="00F208A8" w:rsidP="00F35EA5">
      <w:pPr>
        <w:pStyle w:val="10"/>
        <w:keepNext w:val="0"/>
        <w:tabs>
          <w:tab w:val="left" w:pos="360"/>
          <w:tab w:val="left" w:pos="540"/>
        </w:tabs>
        <w:spacing w:before="0" w:after="0"/>
        <w:rPr>
          <w:caps/>
          <w:snapToGrid w:val="0"/>
          <w:sz w:val="24"/>
          <w:szCs w:val="24"/>
        </w:rPr>
        <w:sectPr w:rsidR="00F208A8" w:rsidRPr="008A22AE" w:rsidSect="006B7514">
          <w:headerReference w:type="defaul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71" w:name="_ПРИЛОЖЕНИЕ_2_«ОСОБЕННОСТИ"/>
      <w:bookmarkStart w:id="72" w:name="_Toc358043973"/>
      <w:bookmarkEnd w:id="71"/>
    </w:p>
    <w:p w:rsidR="00F35EA5" w:rsidRPr="008A22AE" w:rsidRDefault="00073F75" w:rsidP="00F35EA5">
      <w:pPr>
        <w:pStyle w:val="10"/>
        <w:keepNext w:val="0"/>
        <w:tabs>
          <w:tab w:val="left" w:pos="360"/>
          <w:tab w:val="left" w:pos="540"/>
        </w:tabs>
        <w:spacing w:before="0" w:after="0"/>
        <w:rPr>
          <w:caps/>
          <w:snapToGrid w:val="0"/>
          <w:kern w:val="0"/>
          <w:sz w:val="24"/>
          <w:szCs w:val="24"/>
        </w:rPr>
      </w:pPr>
      <w:bookmarkStart w:id="73" w:name="_ПРИЛОЖЕНИЕ_2._ОСОБЕННОСТИ"/>
      <w:bookmarkStart w:id="74" w:name="_Toc358830447"/>
      <w:bookmarkStart w:id="75" w:name="_Toc368994463"/>
      <w:bookmarkEnd w:id="73"/>
      <w:r w:rsidRPr="008A22AE">
        <w:rPr>
          <w:caps/>
          <w:snapToGrid w:val="0"/>
          <w:sz w:val="24"/>
          <w:szCs w:val="24"/>
        </w:rPr>
        <w:lastRenderedPageBreak/>
        <w:t>ПРИЛОЖЕНИЕ</w:t>
      </w:r>
      <w:r w:rsidRPr="008A22AE">
        <w:rPr>
          <w:caps/>
          <w:snapToGrid w:val="0"/>
          <w:kern w:val="0"/>
          <w:sz w:val="24"/>
          <w:szCs w:val="24"/>
        </w:rPr>
        <w:t xml:space="preserve"> </w:t>
      </w:r>
      <w:r w:rsidR="00123AB3" w:rsidRPr="008A22AE">
        <w:rPr>
          <w:caps/>
          <w:snapToGrid w:val="0"/>
          <w:kern w:val="0"/>
          <w:sz w:val="24"/>
          <w:szCs w:val="24"/>
        </w:rPr>
        <w:t>2</w:t>
      </w:r>
      <w:r w:rsidR="009736D2" w:rsidRPr="008A22AE">
        <w:rPr>
          <w:caps/>
          <w:snapToGrid w:val="0"/>
          <w:kern w:val="0"/>
          <w:sz w:val="24"/>
          <w:szCs w:val="24"/>
        </w:rPr>
        <w:t>.</w:t>
      </w:r>
      <w:r w:rsidR="00A132A3" w:rsidRPr="008A22AE">
        <w:rPr>
          <w:caps/>
          <w:snapToGrid w:val="0"/>
          <w:kern w:val="0"/>
          <w:sz w:val="24"/>
          <w:szCs w:val="24"/>
        </w:rPr>
        <w:t xml:space="preserve"> </w:t>
      </w:r>
      <w:r w:rsidR="00F35EA5" w:rsidRPr="008A22AE">
        <w:rPr>
          <w:caps/>
          <w:snapToGrid w:val="0"/>
          <w:kern w:val="0"/>
          <w:sz w:val="24"/>
          <w:szCs w:val="24"/>
        </w:rPr>
        <w:t>ОСОБЕННОСТИ ВОЗВРАТА ЛЕСНЫХ УЧАСТКОВ ПОСЛЕ ОКОНЧАНИЯ СТРОИТЕЛЬСТВА В ЗАПАДНО-СИБИРСКОМ РАЙОНе ПРИТУНДРОВЫХ ЛЕСОВ И РЕДКОСТОЙНОЙ ТАЙГИ</w:t>
      </w:r>
      <w:bookmarkEnd w:id="72"/>
      <w:bookmarkEnd w:id="74"/>
      <w:bookmarkEnd w:id="75"/>
    </w:p>
    <w:p w:rsidR="00F35EA5" w:rsidRPr="008A22AE" w:rsidRDefault="00F35EA5" w:rsidP="00F35EA5"/>
    <w:p w:rsidR="009736D2" w:rsidRPr="008A22AE" w:rsidRDefault="009736D2" w:rsidP="00F35EA5"/>
    <w:p w:rsidR="00F35EA5" w:rsidRPr="008A22AE" w:rsidRDefault="00F35EA5" w:rsidP="00F35EA5">
      <w:r w:rsidRPr="008A22AE">
        <w:t>Район притундровых лесов и редкостойной тайги представляет собой уникальный природный лесоболотный биом мирового масштаба. Площадь болот составляет 40–63% территории, значительная часть лесов подвержена прогрессирующему заболачиванию. Климат региона характеризуется коротким и прохладным летом. Равнинная часть региона в целом отличается исключительно пологим слабо расчлененными макро- и мезорельефом, способствующим процессам заболачивания. Обилие крупных и малых озер и рек образует обширную гидрографическую сеть.</w:t>
      </w:r>
    </w:p>
    <w:p w:rsidR="00F35EA5" w:rsidRPr="008A22AE" w:rsidRDefault="00F35EA5" w:rsidP="00F35EA5"/>
    <w:p w:rsidR="00F35EA5" w:rsidRPr="008A22AE" w:rsidRDefault="00F35EA5" w:rsidP="00F35EA5">
      <w:pPr>
        <w:rPr>
          <w:sz w:val="28"/>
          <w:szCs w:val="28"/>
        </w:rPr>
      </w:pPr>
      <w:r w:rsidRPr="008A22AE">
        <w:t>На заболоченных территориях преобладают торфяные почвы верховых болот. Ввиду деструкции растительных сообществ при строительстве объектов геологоразведки и нефтегазодобычи лесные почвы нуждаются в проведении рекультивационных работ.</w:t>
      </w:r>
      <w:r w:rsidRPr="008A22AE">
        <w:rPr>
          <w:sz w:val="28"/>
          <w:szCs w:val="28"/>
        </w:rPr>
        <w:t xml:space="preserve"> </w:t>
      </w:r>
    </w:p>
    <w:p w:rsidR="00A132A3" w:rsidRPr="008A22AE" w:rsidRDefault="00A132A3" w:rsidP="00F35EA5"/>
    <w:p w:rsidR="00F35EA5" w:rsidRPr="008A22AE" w:rsidRDefault="00F35EA5" w:rsidP="00F35EA5">
      <w:r w:rsidRPr="008A22AE">
        <w:t>При планировании рекультивации необходимо учитывать, что выполнение работ по технической рекультивации в летний период с применением тракторов и другой тяжёлой техники может сопровождаться большими разрушениями болотных экосистем, чем сами строительно-монтажные работы, выполненные на промерзших болотах в зимнее время.</w:t>
      </w:r>
    </w:p>
    <w:p w:rsidR="00F35EA5" w:rsidRPr="008A22AE" w:rsidRDefault="00F35EA5" w:rsidP="00F35EA5"/>
    <w:p w:rsidR="00F35EA5" w:rsidRPr="008A22AE" w:rsidRDefault="00F35EA5" w:rsidP="00F35EA5">
      <w:r w:rsidRPr="008A22AE">
        <w:t>Необходимо учитывать, что несвоевременно или некачественно выполненная техническая рекультивация может привести к нарушению поверхностного стока и усыханию древостоев на участках скопления поверхностных вод, при этом возможна необратимая трансформация лесопродуцирующих земель в болота и образование мелководных водоемов. Компенсировать нанесенный ущерб, приостановить болотообразовательный процесс в данном случае невозможно никакими рекультивационными мероприятиями.</w:t>
      </w:r>
    </w:p>
    <w:p w:rsidR="00F35EA5" w:rsidRPr="008A22AE" w:rsidRDefault="00F35EA5" w:rsidP="00F35EA5"/>
    <w:p w:rsidR="00F35EA5" w:rsidRPr="008A22AE" w:rsidRDefault="00F35EA5" w:rsidP="00F35EA5">
      <w:r w:rsidRPr="008A22AE">
        <w:t>В связи с этим, при выполнении рекультивации и возврата лесных участков района притундровых лесов и редкостойной тайги рекомендуется:</w:t>
      </w:r>
    </w:p>
    <w:p w:rsidR="00F35EA5" w:rsidRPr="008A22AE" w:rsidRDefault="00F35EA5" w:rsidP="00F35EA5"/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Проводить техничекую рекультививацию нарушенных земель в течение не более чем 1 год с момента окончания строительных работ.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 xml:space="preserve">В районах распространения многолетней мерзлоты и на эрозионноопасных участках технический этап рекультивации должен завершиться восстановлением живого напочвенного покрова, который является основным гарантом устойчивости лесного участка от последующего разрушения под воздействием эрозионных процессов. 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 xml:space="preserve">Земли, предоставляемые для строительства дорог, кустов эксплуатационных скважин, дожимных насосных станции, под центральные пункты сбора и первичной подготовки нефти, установки компрессорного газлифта, компрессорные станции перекачки нефтяного газа, базы производственного и материально-технического снабжения и другие, длительно функционирующие промышленные сооружения, после строительства на них объектов нефтегазодобычи приобретают промышленное назначение. 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 xml:space="preserve">Требования по технической рекультивации таких земель сводятся к благоустройству территории в соответствии с правилами пожарной и санитарной безопасности и безаварийной эксплуатации объектов и систем; проведению мероприятий, </w:t>
      </w:r>
      <w:r w:rsidRPr="008A22AE">
        <w:rPr>
          <w:szCs w:val="28"/>
        </w:rPr>
        <w:lastRenderedPageBreak/>
        <w:t>предупреждающих эрозию почв; противопожарному обустройству и исключению подтопления и загрязнения прилегающих лесных участков.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Одним из направлений биологической рекультивации нарушенных земель в условиях притундровых и таежных лесов может являться лесовосстановление, так как лесная растительность представляет главный фактор улучшения и стабилизации природной среды. При этом нужно учитывать, что лесовосстановление должно проводиться до возврата лесного участка арендодателю.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Под лесохозяйственное использование в первую очередь назначаются: лесные земли, использованные для трасс перетаскивания буровых установок; буровые площадки разведочных скважин неперспективных на нефть и газ; части эксплуатационных буровых площадок, предоставляемых для краткосрочного использования; карьерные выемки; обезвреженные земли свалок и полигонов твердых производственных и бытовых отходов, шламовых амбаров; лесные земли, нарушенные за пределами промышленных объектов и возвращаемые после технической рекультивации.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Лесные земли, предоставляемые для трасс трубопроводов, линий электропередачи и связи, в период эксплуатации этих объектов даже после формального возвращения основной части трасс в лесохозяйственное использование, не могут использоваться для лесовосстановления, на таких землях рекомендуется только проведение посева многолетних трав. Тем не менее, технический этап рекультивации земель на участках, пригодных для лесовосстановления и не предназначаемых для иных целей, должна производиться с учетом будущего использования их для лесохозяйственных целей.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На биологическом этапе рекультивации при лесохозяйственном направлении использования нарушенных земель должны быть восстановлены коренные или созданы новые лесные экосистемы, способные к саморегулированию и самовоспроизводству.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2B2DCF">
      <w:pPr>
        <w:rPr>
          <w:szCs w:val="28"/>
        </w:rPr>
      </w:pPr>
      <w:bookmarkStart w:id="76" w:name="_Toc283639225"/>
      <w:bookmarkStart w:id="77" w:name="_Toc358830448"/>
      <w:r w:rsidRPr="008A22AE">
        <w:rPr>
          <w:szCs w:val="28"/>
        </w:rPr>
        <w:t>Для ведения сельского хозяйства (</w:t>
      </w:r>
      <w:r w:rsidRPr="008A22AE">
        <w:t xml:space="preserve">сенокошения, выпаса сельскохозяйственных животных, пчеловодства, северного оленеводства, выращивания сельскохозяйственных культур и иной сельскохозяйственной деятельности) </w:t>
      </w:r>
      <w:r w:rsidRPr="008A22AE">
        <w:rPr>
          <w:szCs w:val="28"/>
        </w:rPr>
        <w:t>могут предоставляться участки трасс трубопроводов, линий электропередачи и связи, площадки временно действовавших промышленных объектов, не подвергавшиеся загрязнению и расположенные на наиболее продуктивных и прогреваемых лесных землях, а также участки лугов и пойм. Для оленьих пастбищ пригодны также различные типы тундр.</w:t>
      </w:r>
      <w:bookmarkEnd w:id="76"/>
      <w:bookmarkEnd w:id="77"/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Ведение сельского хозяйства на загрязненных землях после рекультивации, допускается в исключительных случаях при обязательном контроле содержания в почве и растительных продуктах веществ, опасных для животных и человека (3,4-бенз(а)пирена, тяжелых металлов и др.).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Сельскохозяйственное направление рекультивации должно включать: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планировку участков нарушенных земель, обеспечивающую производительное использование современной техники для сельскохозяйственных работ и исключающую развитие эрозионных процессов и оползней почвы;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нанесение плодородного слоя почвы на малоплодородные породы при подготовке земель под пашню;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lastRenderedPageBreak/>
        <w:t>проведение интенсивного мелиоративного воздействия с выращиванием однолетних, многолетних злаковых и бобовых культур для восстановления и формирования корнеобитаемого слоя и его обогащения органическими веществами с применением специальных агрохимических, агротехнических, инженерных и противоэрозионных мероприятий.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При оленепастбищном направлении рекультивации на биологическом ее этапе ставится задача закрепления почв от эрозии и создания оптимальных условий для восстановления кормовой базы оленей. При этом могут выполняться специальные мероприятия по обогащению состава и повышению кормовых достоинств фитоценозов.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Для создания и эксплуатации искусственных водных объектов могут использоваться карьерные выемки и торфяные выработки. При этом необходимо предусмотреть: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по возможности, комплексное использование водоемов – для природоохранных, рыбоводческих, рекреационных целей, в качестве пожарных водоёмов;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достаточную глубину выемки грунта для поддержания в них необходимого уровня воды в зимний период и исключения полного промерзания;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мероприятия по предотвращению размыва откосов водоемов, благоустройству и озеленению территории;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защиту от попадания загрязнителей.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В случаях создания искусственных водоемов на мерзлых грунтах должны быть учтены последствия оттаивания грунтов под самим водным бассейном.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Обводненные лесные участки, осушение которых невыполнимо по техническим причинам, могут быть рекомендованы для перевода в земли водного фонда с ограничением товарного рыбоводства до полной естественной детоксикации вод и донных отложений.</w:t>
      </w:r>
    </w:p>
    <w:p w:rsidR="00F35EA5" w:rsidRPr="008A22AE" w:rsidRDefault="00F35EA5" w:rsidP="002B2DCF"/>
    <w:p w:rsidR="00F35EA5" w:rsidRPr="008A22AE" w:rsidRDefault="00F35EA5" w:rsidP="002B2DCF">
      <w:bookmarkStart w:id="78" w:name="_Toc283639226"/>
      <w:bookmarkStart w:id="79" w:name="_Toc358830449"/>
      <w:r w:rsidRPr="008A22AE">
        <w:t xml:space="preserve">Под рекреационное использование (организация отдыха, туризма, физкультурно-оздоровительной и спортивной деятельности) могут быть использованы лесные участки, </w:t>
      </w:r>
      <w:r w:rsidR="00571F10" w:rsidRPr="008A22AE">
        <w:t>из-под</w:t>
      </w:r>
      <w:r w:rsidRPr="008A22AE">
        <w:t xml:space="preserve"> гидронамывных и сухоройных карьеров; площадки временно действовавших промышленных объектов, не подвергавшиеся загрязнению и с достаточно плодородными почвами; другие участки, примыкающие к живописным естественным водоемам и лесным насаждениям.</w:t>
      </w:r>
      <w:bookmarkEnd w:id="78"/>
      <w:bookmarkEnd w:id="79"/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Требования к рекультивации земель при рекреационном направлении должны включать: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вертикальную планировку территории с минимальным объемом земляных работ;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обеспечение стабильности грунтов при строительстве сооружений для отдыха и занятий спортом.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Проектирование, строительство и эксплуатация зон рекреации водных объектов для организованного массового отдыха и купания должно проводиться в соответствии с требованиями ГОСТ 17.1.5.02</w:t>
      </w:r>
      <w:r w:rsidR="00380835" w:rsidRPr="008A22AE">
        <w:rPr>
          <w:szCs w:val="28"/>
        </w:rPr>
        <w:t>-80</w:t>
      </w:r>
      <w:r w:rsidRPr="008A22AE">
        <w:rPr>
          <w:szCs w:val="28"/>
        </w:rPr>
        <w:t xml:space="preserve"> и с учетом требований, предусмотренных при лесохозяйственном и водохозяйственном направлениях.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 xml:space="preserve">На непригодных для выращивания высокопродуктивных насаждений заболоченных землях и болотах, мелководных затопленных участках, осушение которых невыполнимо по техническим причинам, рекультивационные мероприятия должны обеспечивать </w:t>
      </w:r>
      <w:r w:rsidRPr="008A22AE">
        <w:rPr>
          <w:szCs w:val="28"/>
        </w:rPr>
        <w:lastRenderedPageBreak/>
        <w:t>естественное самозарастание участков и естественное восстановление исходного плодородия почв.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Для лесных участков, предназначенных для лесохозяйственного использования, предъявляются следующие основные требования: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 xml:space="preserve">участок очищен от временных строений, использованного технологического оборудования, остатков стройматериалов, строительных, бытовых отходов и мусора; 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вывезена ликвидная древесина, очистка мест рубок выполнена с учетом специфики объекта и почвенно-гидрологических условий;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разобраны временные переправы через водные преграды, из затапливаемых в половодье зон удалена вся древесина, которая может создать заторы на реках и ручьях;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 xml:space="preserve">высота пней не превышает одну треть диаметра их среза, а при рубке деревьев тоньше </w:t>
      </w:r>
      <w:smartTag w:uri="urn:schemas-microsoft-com:office:smarttags" w:element="metricconverter">
        <w:smartTagPr>
          <w:attr w:name="ProductID" w:val="30 см"/>
        </w:smartTagPr>
        <w:r w:rsidRPr="008A22AE">
          <w:t>30 см</w:t>
        </w:r>
      </w:smartTag>
      <w:r w:rsidRPr="008A22AE">
        <w:t xml:space="preserve"> – </w:t>
      </w:r>
      <w:smartTag w:uri="urn:schemas-microsoft-com:office:smarttags" w:element="metricconverter">
        <w:smartTagPr>
          <w:attr w:name="ProductID" w:val="10 см"/>
        </w:smartTagPr>
        <w:r w:rsidRPr="008A22AE">
          <w:t>10 см</w:t>
        </w:r>
      </w:smartTag>
      <w:r w:rsidRPr="008A22AE">
        <w:t>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удалены или обезврежены загрязнители, отсутствуют признаки загрязнения почв;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выполнена рекультивация земель, нарушенных во время строительства, как на предоставленном лесном участке, так и на прилегающей территории;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проведена планировка нарушенной поверхности участка (засыпаны ямы и углубления), обеспечен свободный проход машин и механизмов;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 xml:space="preserve">на лесных участках, где производилась отсыпка бедным песчаным грунтом слоем более </w:t>
      </w:r>
      <w:smartTag w:uri="urn:schemas-microsoft-com:office:smarttags" w:element="metricconverter">
        <w:smartTagPr>
          <w:attr w:name="ProductID" w:val="0,5 м"/>
        </w:smartTagPr>
        <w:r w:rsidRPr="008A22AE">
          <w:t>0,5 м</w:t>
        </w:r>
      </w:smartTag>
      <w:r w:rsidRPr="008A22AE">
        <w:t>, верхний слой почвы улучшен добавлением торфа или суглинистых грунтов;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сохранены гидротехнические и противоэрозионные системы, защищающие возвращаемые и прилегающие земли от размыва, затопления, заболачивания;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к производственным объектам, расположенным в пределах возвращаемого участка и требующим периодического посещения, построены дороги, обеспечивающие всепогодный доступ к ним в течение всего периода их эксплуатации;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устроены переезды через нефте- и газопроводы;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 xml:space="preserve">на тех лесных участках, где не предусматривается снятие грунта, сохранность гумусового слоя почвы – не менее 40 % (оценка по проективному покрытию растительности)»; 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 xml:space="preserve">отсутствуют признаки эрозии почв: промоины глубже </w:t>
      </w:r>
      <w:smartTag w:uri="urn:schemas-microsoft-com:office:smarttags" w:element="metricconverter">
        <w:smartTagPr>
          <w:attr w:name="ProductID" w:val="15 см"/>
        </w:smartTagPr>
        <w:r w:rsidRPr="008A22AE">
          <w:t>15 см</w:t>
        </w:r>
      </w:smartTag>
      <w:r w:rsidRPr="008A22AE">
        <w:t xml:space="preserve"> по длине не превышают </w:t>
      </w:r>
      <w:smartTag w:uri="urn:schemas-microsoft-com:office:smarttags" w:element="metricconverter">
        <w:smartTagPr>
          <w:attr w:name="ProductID" w:val="3 м"/>
        </w:smartTagPr>
        <w:r w:rsidRPr="008A22AE">
          <w:t>3 м</w:t>
        </w:r>
      </w:smartTag>
      <w:r w:rsidRPr="008A22AE">
        <w:t>; площади перевевания песков составляют менее 3 % от площади участка;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обеспечено противопожарное обустройство пожарозащитных зон объектов в соответствии с Правилами пожарной безопасности в лесах и утвержденным проектом освоения лесов.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При использовании рекультивированных лесных участков под пашни, культурные сенокосы, требующих землевания, качество и толщина насыпаемого плодородного слоя почвы должна удовлетворять требованиям ГОСТ 17.5.3.05</w:t>
      </w:r>
      <w:r w:rsidR="001914A7" w:rsidRPr="008A22AE">
        <w:rPr>
          <w:szCs w:val="28"/>
        </w:rPr>
        <w:t>-84</w:t>
      </w:r>
      <w:r w:rsidRPr="008A22AE">
        <w:rPr>
          <w:szCs w:val="28"/>
        </w:rPr>
        <w:t xml:space="preserve"> и ГОСТ 17.5.3.06</w:t>
      </w:r>
      <w:r w:rsidR="001914A7" w:rsidRPr="008A22AE">
        <w:rPr>
          <w:szCs w:val="28"/>
        </w:rPr>
        <w:t>-85</w:t>
      </w:r>
      <w:r w:rsidRPr="008A22AE">
        <w:rPr>
          <w:szCs w:val="28"/>
        </w:rPr>
        <w:t xml:space="preserve"> (толщина плодородного слоя почвы и потенциально плодородного грунта – не менее </w:t>
      </w:r>
      <w:smartTag w:uri="urn:schemas-microsoft-com:office:smarttags" w:element="metricconverter">
        <w:smartTagPr>
          <w:attr w:name="ProductID" w:val="0,7 м"/>
        </w:smartTagPr>
        <w:r w:rsidRPr="008A22AE">
          <w:rPr>
            <w:szCs w:val="28"/>
          </w:rPr>
          <w:t>0,7 м</w:t>
        </w:r>
      </w:smartTag>
      <w:r w:rsidRPr="008A22AE">
        <w:rPr>
          <w:szCs w:val="28"/>
        </w:rPr>
        <w:t xml:space="preserve">, остаточного слоя торфа на отработанных торфяниках – не менее </w:t>
      </w:r>
      <w:smartTag w:uri="urn:schemas-microsoft-com:office:smarttags" w:element="metricconverter">
        <w:smartTagPr>
          <w:attr w:name="ProductID" w:val="0,5 м"/>
        </w:smartTagPr>
        <w:r w:rsidRPr="008A22AE">
          <w:rPr>
            <w:szCs w:val="28"/>
          </w:rPr>
          <w:t>0,5 м</w:t>
        </w:r>
      </w:smartTag>
      <w:r w:rsidRPr="008A22AE">
        <w:rPr>
          <w:szCs w:val="28"/>
        </w:rPr>
        <w:t>).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 xml:space="preserve">Лесные участки трасс трубопроводов, линий электропередачи и связи, проходящие по территории оленьих пастбищ или в лесах, выполняющих санитарно-гигиенические функции, </w:t>
      </w:r>
      <w:r w:rsidRPr="008A22AE">
        <w:rPr>
          <w:szCs w:val="28"/>
        </w:rPr>
        <w:lastRenderedPageBreak/>
        <w:t>рекультивируются в соответствии с требованиями для последующего использования земель в сельскохозяйственном или рекреационном направлении.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Рекультивация площадок разведочного бурения помимо требований, изложенных выше предусматривает проведение следующих работ: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демонтаж и вывозку бурового оборудования;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рекультивацию шламовых амбаров и участков, подвергшихся загрязнению;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ликвидацию или консервацию скважин.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Лесные участки после строительства эксплуатационных кустов скважин возвращаются в два этапа: первый – после выполнения буровых работ, ликвидации артезианской скважины, предназначенной для водоснабжения буровой установки в период бурения и полного обустройства площадки для эксплуатации; второй – после окончания эксплуатации всех скважин. В период эксплуатации куста скважин регулярно производится зачистка территории площадки и смежных лесных участков, подвергающихся нефтяному загрязнению в результате проезда транспортных средств и механизмов, обслуживающих куст эксплуатационных скважин.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На первом этапе рекультивируется периферийная часть буровой площадки, которая предоставлялась в краткосрочное использование на период строительства. При этом должны быть проведены следующие работы: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вывезено буровое оборудование;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эксплуатационные скважины подключены к сборным коллекторам;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рекультивированы шламовые амбары и участки, подвергшиеся загрязнению;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часть буровой площадки, оставляемая в пользование на весь период эксплуатации скважин, отграничена в натуре ограждением или земляным валом, столбами.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 xml:space="preserve">Приемка центральной части буровой площадки производится после окончания эксплуатации всех скважин и </w:t>
      </w:r>
      <w:bookmarkStart w:id="80" w:name="_Toc20205856"/>
      <w:r w:rsidRPr="008A22AE">
        <w:rPr>
          <w:szCs w:val="28"/>
        </w:rPr>
        <w:t>их ликвидации.</w:t>
      </w:r>
    </w:p>
    <w:bookmarkEnd w:id="80"/>
    <w:p w:rsidR="00F35EA5" w:rsidRPr="008A22AE" w:rsidRDefault="00F35EA5" w:rsidP="00F35EA5">
      <w:pPr>
        <w:rPr>
          <w:bCs/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bCs/>
          <w:szCs w:val="28"/>
        </w:rPr>
        <w:t>Участки карьеров с экскаваторным способом разработки</w:t>
      </w:r>
      <w:r w:rsidRPr="008A22AE">
        <w:rPr>
          <w:szCs w:val="28"/>
        </w:rPr>
        <w:t xml:space="preserve"> площадью менее </w:t>
      </w:r>
      <w:smartTag w:uri="urn:schemas-microsoft-com:office:smarttags" w:element="metricconverter">
        <w:smartTagPr>
          <w:attr w:name="ProductID" w:val="3 га"/>
        </w:smartTagPr>
        <w:r w:rsidRPr="008A22AE">
          <w:rPr>
            <w:szCs w:val="28"/>
          </w:rPr>
          <w:t>3 га</w:t>
        </w:r>
      </w:smartTag>
      <w:r w:rsidRPr="008A22AE">
        <w:rPr>
          <w:szCs w:val="28"/>
        </w:rPr>
        <w:t xml:space="preserve"> возвращаются после полного завершения их эксплуатации.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При гидромеханизированном способе разработки минерального грунта перед сдачей должна быть полностью завершена эксплуатация лесного участка и на нем проведены рекультивационные работы.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Техническая рекультивация карьерных выемок, предназначенных для лесохозяйственного использования, должна предусматривать следующие требования: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срезаны останцы невыбранного грунта, засыпаны ямы и углубления;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 xml:space="preserve">откосы выемки выположены с пропорциями уклона не менее 1:3. На откосах протяженностью более </w:t>
      </w:r>
      <w:smartTag w:uri="urn:schemas-microsoft-com:office:smarttags" w:element="metricconverter">
        <w:smartTagPr>
          <w:attr w:name="ProductID" w:val="6 м"/>
        </w:smartTagPr>
        <w:r w:rsidRPr="008A22AE">
          <w:t>6 м</w:t>
        </w:r>
      </w:smartTag>
      <w:r w:rsidRPr="008A22AE">
        <w:t xml:space="preserve"> и уклоном более 80;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грунтовые воды в песчаных карьерных выемках находятся в июле–августе в пределах 0,5–</w:t>
      </w:r>
      <w:smartTag w:uri="urn:schemas-microsoft-com:office:smarttags" w:element="metricconverter">
        <w:smartTagPr>
          <w:attr w:name="ProductID" w:val="1,5 м"/>
        </w:smartTagPr>
        <w:r w:rsidRPr="008A22AE">
          <w:t>1,5 м</w:t>
        </w:r>
      </w:smartTag>
      <w:r w:rsidRPr="008A22AE">
        <w:t xml:space="preserve">. В суглинистых грунтах грунтовые воды должны быть удалены на </w:t>
      </w:r>
      <w:smartTag w:uri="urn:schemas-microsoft-com:office:smarttags" w:element="metricconverter">
        <w:smartTagPr>
          <w:attr w:name="ProductID" w:val="1,0 м"/>
        </w:smartTagPr>
        <w:r w:rsidRPr="008A22AE">
          <w:t>1,0 м</w:t>
        </w:r>
      </w:smartTag>
      <w:r w:rsidRPr="008A22AE">
        <w:t xml:space="preserve"> и более от поверхности;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lastRenderedPageBreak/>
        <w:t xml:space="preserve">днища и откосы карьерных выемок, с остаточной толщей песка над уровнем грунтовых вод более </w:t>
      </w:r>
      <w:smartTag w:uri="urn:schemas-microsoft-com:office:smarttags" w:element="metricconverter">
        <w:smartTagPr>
          <w:attr w:name="ProductID" w:val="1,5 м"/>
        </w:smartTagPr>
        <w:r w:rsidRPr="008A22AE">
          <w:t>1,5 м</w:t>
        </w:r>
      </w:smartTag>
      <w:r w:rsidRPr="008A22AE">
        <w:t xml:space="preserve">, покрыты торфо-песчаной смесью или плодородной почвой слоем не менее </w:t>
      </w:r>
      <w:smartTag w:uri="urn:schemas-microsoft-com:office:smarttags" w:element="metricconverter">
        <w:smartTagPr>
          <w:attr w:name="ProductID" w:val="10 см"/>
        </w:smartTagPr>
        <w:r w:rsidRPr="008A22AE">
          <w:t>10 см</w:t>
        </w:r>
      </w:smartTag>
      <w:r w:rsidRPr="008A22AE">
        <w:t>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карьерные выемки, размещенные на склонах водосборов, ограждены с нагорной стороны водоотводящими валиками или канавами;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карьерная выемка оборудована съездами с уклоном не более 15</w:t>
      </w:r>
      <w:r w:rsidRPr="008A22AE">
        <w:sym w:font="Times New Roman" w:char="00B0"/>
      </w:r>
      <w:r w:rsidRPr="008A22AE">
        <w:t xml:space="preserve"> и исправными подъездными путями.</w:t>
      </w:r>
    </w:p>
    <w:p w:rsidR="00571F10" w:rsidRPr="008A22AE" w:rsidRDefault="00571F10" w:rsidP="00571F10">
      <w:pPr>
        <w:tabs>
          <w:tab w:val="num" w:pos="456"/>
        </w:tabs>
        <w:rPr>
          <w:szCs w:val="28"/>
        </w:rPr>
      </w:pPr>
    </w:p>
    <w:p w:rsidR="00F35EA5" w:rsidRPr="008A22AE" w:rsidRDefault="00F35EA5" w:rsidP="00571F10">
      <w:pPr>
        <w:tabs>
          <w:tab w:val="num" w:pos="456"/>
        </w:tabs>
        <w:rPr>
          <w:szCs w:val="28"/>
        </w:rPr>
      </w:pPr>
      <w:r w:rsidRPr="008A22AE">
        <w:rPr>
          <w:szCs w:val="28"/>
        </w:rPr>
        <w:t>При биологической рекультивации карьерных выработок производится формирование стабильного газона из сеяных травосмесей или укладки дернины с сомкнутостью травостоя не менее 60 %.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 xml:space="preserve">При водохозяйственном направлении рекультивации уровень стояния вод над днищем выемки должен составлять в среднем не менее </w:t>
      </w:r>
      <w:smartTag w:uri="urn:schemas-microsoft-com:office:smarttags" w:element="metricconverter">
        <w:smartTagPr>
          <w:attr w:name="ProductID" w:val="2 м"/>
        </w:smartTagPr>
        <w:r w:rsidRPr="008A22AE">
          <w:rPr>
            <w:szCs w:val="28"/>
          </w:rPr>
          <w:t>2 м</w:t>
        </w:r>
      </w:smartTag>
      <w:r w:rsidRPr="008A22AE">
        <w:rPr>
          <w:szCs w:val="28"/>
        </w:rPr>
        <w:t>, а площадь литоральной зоны – не менее 25 % от площади водного зеркала при экскаваторном способе разработки и не менее 10 % при гидромеханизированном способе разработки.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Береговые склоны, помимо создания травяных газонов, могут дополнительно укрепляются укладкой ячеистых бетонных плит либо другими противоэрозионными устройствами.</w:t>
      </w:r>
    </w:p>
    <w:p w:rsidR="00F35EA5" w:rsidRPr="008A22AE" w:rsidRDefault="00F35EA5" w:rsidP="00F35EA5">
      <w:pPr>
        <w:rPr>
          <w:szCs w:val="28"/>
        </w:rPr>
      </w:pPr>
    </w:p>
    <w:p w:rsidR="00F35EA5" w:rsidRPr="008A22AE" w:rsidRDefault="00F35EA5" w:rsidP="00F35EA5">
      <w:pPr>
        <w:rPr>
          <w:szCs w:val="28"/>
        </w:rPr>
      </w:pPr>
      <w:r w:rsidRPr="008A22AE">
        <w:rPr>
          <w:szCs w:val="28"/>
        </w:rPr>
        <w:t>Водоёмы должны быть оборудованы подъездными путями и другими видами благоустройства в соответствии с утвержденным проектом рекультивации.</w:t>
      </w:r>
    </w:p>
    <w:p w:rsidR="00F35EA5" w:rsidRPr="008A22AE" w:rsidRDefault="00F35EA5" w:rsidP="00F35EA5">
      <w:pPr>
        <w:rPr>
          <w:color w:val="000000" w:themeColor="text1"/>
        </w:rPr>
      </w:pPr>
    </w:p>
    <w:p w:rsidR="00F35EA5" w:rsidRPr="008A22AE" w:rsidRDefault="00F35EA5" w:rsidP="00F35EA5">
      <w:r w:rsidRPr="008A22AE">
        <w:t xml:space="preserve">Возврат рекультивированного лесного участка правообладателю производится по акту. Основанием для сдачи-приемки лесного участка является соответствие рекультивированного участка требованиям </w:t>
      </w:r>
      <w:r w:rsidR="00571F10" w:rsidRPr="008A22AE">
        <w:t>п</w:t>
      </w:r>
      <w:r w:rsidRPr="008A22AE">
        <w:t>остановления Правительства РФ от 23</w:t>
      </w:r>
      <w:r w:rsidR="00571F10" w:rsidRPr="008A22AE">
        <w:t>.02.</w:t>
      </w:r>
      <w:r w:rsidRPr="008A22AE">
        <w:t>1994 № 140 «О рекультивации земель, снятии, сохранении и рациональном использовании плодородного слоя почвы».</w:t>
      </w:r>
    </w:p>
    <w:p w:rsidR="00F35EA5" w:rsidRPr="008A22AE" w:rsidRDefault="00F35EA5" w:rsidP="00F35EA5"/>
    <w:p w:rsidR="00F35EA5" w:rsidRPr="008A22AE" w:rsidRDefault="00F35EA5" w:rsidP="00F35EA5">
      <w:r w:rsidRPr="008A22AE">
        <w:t>При приемке рекультивированных лесных участков рабочей комиссии предоставляются следующие документы:</w:t>
      </w:r>
    </w:p>
    <w:p w:rsidR="00F35EA5" w:rsidRPr="008A22AE" w:rsidRDefault="00F35EA5" w:rsidP="00F35EA5"/>
    <w:p w:rsidR="00F35EA5" w:rsidRPr="008A22AE" w:rsidRDefault="00F35EA5" w:rsidP="00F35EA5">
      <w:pPr>
        <w:tabs>
          <w:tab w:val="left" w:pos="342"/>
        </w:tabs>
      </w:pPr>
      <w:r w:rsidRPr="008A22AE">
        <w:t>1.</w:t>
      </w:r>
      <w:r w:rsidRPr="008A22AE">
        <w:tab/>
        <w:t>Согласованный арендодателем проект рекультивации</w:t>
      </w:r>
      <w:r w:rsidR="00A95D91">
        <w:t>;</w:t>
      </w:r>
    </w:p>
    <w:p w:rsidR="00F35EA5" w:rsidRPr="008A22AE" w:rsidRDefault="00F35EA5" w:rsidP="00F35EA5"/>
    <w:p w:rsidR="00F35EA5" w:rsidRPr="008A22AE" w:rsidRDefault="00F35EA5" w:rsidP="00F35EA5">
      <w:pPr>
        <w:tabs>
          <w:tab w:val="left" w:pos="342"/>
        </w:tabs>
      </w:pPr>
      <w:r w:rsidRPr="008A22AE">
        <w:t>2.</w:t>
      </w:r>
      <w:r w:rsidRPr="008A22AE">
        <w:tab/>
        <w:t>Договор аренды лесного участка и проект освоения лесов;</w:t>
      </w:r>
    </w:p>
    <w:p w:rsidR="00F35EA5" w:rsidRPr="008A22AE" w:rsidRDefault="00F35EA5" w:rsidP="00F35EA5">
      <w:pPr>
        <w:tabs>
          <w:tab w:val="left" w:pos="342"/>
        </w:tabs>
      </w:pPr>
    </w:p>
    <w:p w:rsidR="00F35EA5" w:rsidRPr="008A22AE" w:rsidRDefault="00F35EA5" w:rsidP="00F35EA5">
      <w:pPr>
        <w:tabs>
          <w:tab w:val="left" w:pos="342"/>
        </w:tabs>
      </w:pPr>
      <w:r w:rsidRPr="008A22AE">
        <w:t>3.</w:t>
      </w:r>
      <w:r w:rsidRPr="008A22AE">
        <w:tab/>
        <w:t>Выкопировка с плана землепользования с нанесенными границами рекультивированных участков;</w:t>
      </w:r>
    </w:p>
    <w:p w:rsidR="00F35EA5" w:rsidRPr="008A22AE" w:rsidRDefault="00F35EA5" w:rsidP="00F35EA5">
      <w:pPr>
        <w:tabs>
          <w:tab w:val="left" w:pos="342"/>
        </w:tabs>
      </w:pPr>
    </w:p>
    <w:p w:rsidR="00F35EA5" w:rsidRPr="008A22AE" w:rsidRDefault="00F35EA5" w:rsidP="00F35EA5">
      <w:pPr>
        <w:tabs>
          <w:tab w:val="left" w:pos="342"/>
        </w:tabs>
      </w:pPr>
      <w:r w:rsidRPr="008A22AE">
        <w:t>4.</w:t>
      </w:r>
      <w:r w:rsidRPr="008A22AE">
        <w:tab/>
        <w:t>Акт сверки взаимных расчетов за период пользования лесными участками отсутствием задолженности на момент возврата.</w:t>
      </w:r>
    </w:p>
    <w:p w:rsidR="00F35EA5" w:rsidRPr="008A22AE" w:rsidRDefault="00F35EA5" w:rsidP="00F35EA5">
      <w:pPr>
        <w:tabs>
          <w:tab w:val="left" w:pos="342"/>
        </w:tabs>
      </w:pPr>
    </w:p>
    <w:p w:rsidR="00F35EA5" w:rsidRPr="008A22AE" w:rsidRDefault="00F35EA5" w:rsidP="00F35EA5">
      <w:pPr>
        <w:tabs>
          <w:tab w:val="left" w:pos="342"/>
        </w:tabs>
      </w:pPr>
      <w:r w:rsidRPr="008A22AE">
        <w:t>5.</w:t>
      </w:r>
      <w:r w:rsidRPr="008A22AE">
        <w:tab/>
        <w:t xml:space="preserve">Другие документы по требованию </w:t>
      </w:r>
      <w:r w:rsidR="00D775E7" w:rsidRPr="008A22AE">
        <w:t>Р</w:t>
      </w:r>
      <w:r w:rsidR="00571F10" w:rsidRPr="008A22AE">
        <w:t xml:space="preserve">абочей </w:t>
      </w:r>
      <w:r w:rsidRPr="008A22AE">
        <w:t>комиссии.</w:t>
      </w:r>
    </w:p>
    <w:p w:rsidR="00F35EA5" w:rsidRPr="008A22AE" w:rsidRDefault="00F35EA5" w:rsidP="00F35EA5"/>
    <w:p w:rsidR="00F35EA5" w:rsidRPr="008A22AE" w:rsidRDefault="00F35EA5" w:rsidP="00F35EA5">
      <w:r w:rsidRPr="008A22AE">
        <w:t>Рабочая комиссия проверяет в натуре: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соответствие выполненных работ утвержденному проекту рекультивации;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качество очистки лесного участка от строительных и других отходов;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качество планировочных работ;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lastRenderedPageBreak/>
        <w:t>мощность и равномерность нанесения торфяной крошки на эрозионно-опасных участках нарушенных почв;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состояние живого напочвенного покрова и проективное покрытие им почвы;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приживаемость черенков ив и саженцев древесных пород;</w:t>
      </w:r>
    </w:p>
    <w:p w:rsidR="00F35EA5" w:rsidRPr="008A22AE" w:rsidRDefault="00F35EA5" w:rsidP="002B2DCF">
      <w:pPr>
        <w:numPr>
          <w:ilvl w:val="0"/>
          <w:numId w:val="2"/>
        </w:numPr>
        <w:tabs>
          <w:tab w:val="clear" w:pos="720"/>
          <w:tab w:val="num" w:pos="539"/>
        </w:tabs>
        <w:spacing w:before="120"/>
        <w:ind w:left="538" w:hanging="357"/>
      </w:pPr>
      <w:r w:rsidRPr="008A22AE">
        <w:t>качество выполненных мелиоративных, противоэрозионных и других мероприятий, определенных проектом или условиями рекультивации земель (договором).</w:t>
      </w:r>
    </w:p>
    <w:p w:rsidR="00F35EA5" w:rsidRPr="008A22AE" w:rsidRDefault="00F35EA5" w:rsidP="00F35EA5"/>
    <w:p w:rsidR="00F35EA5" w:rsidRPr="008A22AE" w:rsidRDefault="00F35EA5" w:rsidP="00F35EA5">
      <w:r w:rsidRPr="008A22AE">
        <w:t>К рекультивируемым лесным землям предъявляются следующие требования:</w:t>
      </w:r>
    </w:p>
    <w:p w:rsidR="00F35EA5" w:rsidRPr="008A22AE" w:rsidRDefault="00F35EA5" w:rsidP="00F35EA5"/>
    <w:p w:rsidR="00F35EA5" w:rsidRPr="008A22AE" w:rsidRDefault="00F35EA5" w:rsidP="00F35EA5">
      <w:pPr>
        <w:tabs>
          <w:tab w:val="left" w:pos="342"/>
        </w:tabs>
      </w:pPr>
      <w:r w:rsidRPr="008A22AE">
        <w:t>1.</w:t>
      </w:r>
      <w:r w:rsidRPr="008A22AE">
        <w:tab/>
        <w:t>Соответствие выполненных работ утвержденному проекту рекультивации.</w:t>
      </w:r>
    </w:p>
    <w:p w:rsidR="00F35EA5" w:rsidRPr="008A22AE" w:rsidRDefault="00F35EA5" w:rsidP="00F35EA5"/>
    <w:p w:rsidR="00F35EA5" w:rsidRPr="008A22AE" w:rsidRDefault="00F35EA5" w:rsidP="00F35EA5">
      <w:pPr>
        <w:tabs>
          <w:tab w:val="left" w:pos="342"/>
        </w:tabs>
      </w:pPr>
      <w:r w:rsidRPr="008A22AE">
        <w:t>2.</w:t>
      </w:r>
      <w:r w:rsidRPr="008A22AE">
        <w:tab/>
        <w:t>Полностью закончены строительные работы, демонтировано и вывезено строительное оборудование;</w:t>
      </w:r>
    </w:p>
    <w:p w:rsidR="00F35EA5" w:rsidRPr="008A22AE" w:rsidRDefault="00F35EA5" w:rsidP="00F35EA5"/>
    <w:p w:rsidR="00F35EA5" w:rsidRPr="008A22AE" w:rsidRDefault="00F35EA5" w:rsidP="00F35EA5">
      <w:pPr>
        <w:tabs>
          <w:tab w:val="left" w:pos="342"/>
        </w:tabs>
      </w:pPr>
      <w:r w:rsidRPr="008A22AE">
        <w:t>3.</w:t>
      </w:r>
      <w:r w:rsidRPr="008A22AE">
        <w:tab/>
        <w:t>Равномерность нанесения плодородного слоя почвы.</w:t>
      </w:r>
    </w:p>
    <w:p w:rsidR="00F35EA5" w:rsidRPr="008A22AE" w:rsidRDefault="00F35EA5" w:rsidP="00F35EA5"/>
    <w:p w:rsidR="00F35EA5" w:rsidRPr="008A22AE" w:rsidRDefault="00F35EA5" w:rsidP="00F35EA5">
      <w:pPr>
        <w:tabs>
          <w:tab w:val="left" w:pos="342"/>
        </w:tabs>
      </w:pPr>
      <w:r w:rsidRPr="008A22AE">
        <w:t>4.</w:t>
      </w:r>
      <w:r w:rsidRPr="008A22AE">
        <w:tab/>
        <w:t>Участки очищены от временных строений, остатков стройматериалов, строительных, бытовых отходов и мусора, вывезена ликвидная древесина;</w:t>
      </w:r>
    </w:p>
    <w:p w:rsidR="00F35EA5" w:rsidRPr="008A22AE" w:rsidRDefault="00F35EA5" w:rsidP="00F35EA5"/>
    <w:p w:rsidR="00F35EA5" w:rsidRPr="008A22AE" w:rsidRDefault="00F35EA5" w:rsidP="00F35EA5">
      <w:pPr>
        <w:tabs>
          <w:tab w:val="left" w:pos="342"/>
        </w:tabs>
      </w:pPr>
      <w:r w:rsidRPr="008A22AE">
        <w:t>5.</w:t>
      </w:r>
      <w:r w:rsidRPr="008A22AE">
        <w:tab/>
        <w:t>Очистка мест рубок выполнена с учетом специфики объекта и почвенно-гидрологических условий;</w:t>
      </w:r>
    </w:p>
    <w:p w:rsidR="00F35EA5" w:rsidRPr="008A22AE" w:rsidRDefault="00F35EA5" w:rsidP="00F35EA5"/>
    <w:p w:rsidR="00F35EA5" w:rsidRPr="008A22AE" w:rsidRDefault="00F35EA5" w:rsidP="00F35EA5">
      <w:pPr>
        <w:tabs>
          <w:tab w:val="left" w:pos="342"/>
        </w:tabs>
      </w:pPr>
      <w:r w:rsidRPr="008A22AE">
        <w:t>6.</w:t>
      </w:r>
      <w:r w:rsidRPr="008A22AE">
        <w:tab/>
        <w:t>С территорий буровых площадок удалены и обезврежены загрязнители, отсутствуют факты и признаки загрязнения почв;</w:t>
      </w:r>
    </w:p>
    <w:p w:rsidR="00F35EA5" w:rsidRPr="008A22AE" w:rsidRDefault="00F35EA5" w:rsidP="00F35EA5"/>
    <w:p w:rsidR="00F35EA5" w:rsidRPr="008A22AE" w:rsidRDefault="00F35EA5" w:rsidP="00F35EA5">
      <w:pPr>
        <w:tabs>
          <w:tab w:val="left" w:pos="342"/>
        </w:tabs>
      </w:pPr>
      <w:r w:rsidRPr="008A22AE">
        <w:t>7.</w:t>
      </w:r>
      <w:r w:rsidRPr="008A22AE">
        <w:tab/>
        <w:t>Планировка нарушенных земель, предназначенных для лесовосстановления, должна обеспечивать свободный проход лесохозяйственной и пожарной техники, исключать эрозию и заболачивание;</w:t>
      </w:r>
    </w:p>
    <w:p w:rsidR="00F35EA5" w:rsidRPr="008A22AE" w:rsidRDefault="00F35EA5" w:rsidP="00F35EA5"/>
    <w:p w:rsidR="00F35EA5" w:rsidRPr="008A22AE" w:rsidRDefault="00F35EA5" w:rsidP="00F35EA5">
      <w:pPr>
        <w:tabs>
          <w:tab w:val="left" w:pos="342"/>
        </w:tabs>
      </w:pPr>
      <w:r w:rsidRPr="008A22AE">
        <w:t>8.</w:t>
      </w:r>
      <w:r w:rsidRPr="008A22AE">
        <w:tab/>
        <w:t>Суммарная величина всех пятен, полностью лишенных растительности, не превышает 3</w:t>
      </w:r>
      <w:r w:rsidR="00122F27" w:rsidRPr="008A22AE">
        <w:t> </w:t>
      </w:r>
      <w:r w:rsidRPr="008A22AE">
        <w:t>% от площади рекультивированного участка, а максимальный размер оголенных пятен не превышает 0,01га.</w:t>
      </w:r>
    </w:p>
    <w:p w:rsidR="00F35EA5" w:rsidRPr="008A22AE" w:rsidRDefault="00F35EA5" w:rsidP="00F35EA5"/>
    <w:p w:rsidR="00F35EA5" w:rsidRPr="008A22AE" w:rsidRDefault="00F35EA5" w:rsidP="00F35EA5">
      <w:r w:rsidRPr="008A22AE">
        <w:t>Проективное покрытие растительностью заболоченных (торфяных и торфянистых) почв, не подвергавшихся загрязнению, не регламентируется.</w:t>
      </w:r>
    </w:p>
    <w:p w:rsidR="00F35EA5" w:rsidRPr="008A22AE" w:rsidRDefault="00F35EA5" w:rsidP="00F35EA5"/>
    <w:p w:rsidR="00F35EA5" w:rsidRDefault="00F35EA5" w:rsidP="00F35EA5">
      <w:pPr>
        <w:tabs>
          <w:tab w:val="left" w:pos="342"/>
        </w:tabs>
      </w:pPr>
      <w:r w:rsidRPr="008A22AE">
        <w:t>9.</w:t>
      </w:r>
      <w:r w:rsidRPr="008A22AE">
        <w:tab/>
        <w:t xml:space="preserve">Отсутствуют признаки эрозии почв (промоины не глубже </w:t>
      </w:r>
      <w:smartTag w:uri="urn:schemas-microsoft-com:office:smarttags" w:element="metricconverter">
        <w:smartTagPr>
          <w:attr w:name="ProductID" w:val="5 см"/>
        </w:smartTagPr>
        <w:r w:rsidRPr="008A22AE">
          <w:t>5 см</w:t>
        </w:r>
      </w:smartTag>
      <w:r w:rsidRPr="008A22AE">
        <w:t xml:space="preserve">, протяженность их не более </w:t>
      </w:r>
      <w:smartTag w:uri="urn:schemas-microsoft-com:office:smarttags" w:element="metricconverter">
        <w:smartTagPr>
          <w:attr w:name="ProductID" w:val="3 м"/>
        </w:smartTagPr>
        <w:r w:rsidRPr="008A22AE">
          <w:t>3 м</w:t>
        </w:r>
      </w:smartTag>
      <w:r w:rsidRPr="008A22AE">
        <w:t>).</w:t>
      </w:r>
    </w:p>
    <w:p w:rsidR="00F35EA5" w:rsidRDefault="00F35EA5" w:rsidP="00F35EA5"/>
    <w:p w:rsidR="00D13E4E" w:rsidRDefault="00D13E4E" w:rsidP="00F35EA5">
      <w:pPr>
        <w:sectPr w:rsidR="00D13E4E" w:rsidSect="006B7514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D13E4E" w:rsidRPr="00E54D75" w:rsidRDefault="00D13E4E" w:rsidP="00D13E4E">
      <w:pPr>
        <w:pStyle w:val="10"/>
        <w:keepNext w:val="0"/>
        <w:tabs>
          <w:tab w:val="left" w:pos="360"/>
          <w:tab w:val="left" w:pos="540"/>
        </w:tabs>
        <w:spacing w:before="0" w:after="0"/>
        <w:rPr>
          <w:caps/>
          <w:snapToGrid w:val="0"/>
          <w:sz w:val="24"/>
          <w:szCs w:val="24"/>
        </w:rPr>
      </w:pPr>
      <w:bookmarkStart w:id="81" w:name="_Toc368994464"/>
      <w:r w:rsidRPr="00073F75">
        <w:rPr>
          <w:caps/>
          <w:snapToGrid w:val="0"/>
          <w:sz w:val="24"/>
          <w:szCs w:val="24"/>
        </w:rPr>
        <w:lastRenderedPageBreak/>
        <w:t>ПРИЛОЖЕНИЕ</w:t>
      </w:r>
      <w:r w:rsidRPr="00E54D75">
        <w:rPr>
          <w:caps/>
          <w:snapToGrid w:val="0"/>
          <w:sz w:val="24"/>
          <w:szCs w:val="24"/>
        </w:rPr>
        <w:t xml:space="preserve"> 4.</w:t>
      </w:r>
      <w:r w:rsidR="002C3FD2">
        <w:rPr>
          <w:caps/>
          <w:snapToGrid w:val="0"/>
          <w:sz w:val="24"/>
          <w:szCs w:val="24"/>
        </w:rPr>
        <w:t xml:space="preserve"> </w:t>
      </w:r>
      <w:r w:rsidR="003A033B">
        <w:rPr>
          <w:caps/>
          <w:snapToGrid w:val="0"/>
          <w:sz w:val="24"/>
          <w:szCs w:val="24"/>
        </w:rPr>
        <w:t xml:space="preserve">ДИАГРАММА </w:t>
      </w:r>
      <w:r w:rsidR="004507E4">
        <w:rPr>
          <w:caps/>
          <w:snapToGrid w:val="0"/>
          <w:sz w:val="24"/>
          <w:szCs w:val="24"/>
        </w:rPr>
        <w:t>ПРОЦЕССА «</w:t>
      </w:r>
      <w:r w:rsidR="003A033B">
        <w:rPr>
          <w:caps/>
          <w:snapToGrid w:val="0"/>
          <w:sz w:val="24"/>
          <w:szCs w:val="24"/>
        </w:rPr>
        <w:t>Подготовк</w:t>
      </w:r>
      <w:r w:rsidR="004507E4">
        <w:rPr>
          <w:caps/>
          <w:snapToGrid w:val="0"/>
          <w:sz w:val="24"/>
          <w:szCs w:val="24"/>
        </w:rPr>
        <w:t>А</w:t>
      </w:r>
      <w:r w:rsidR="002C3FD2" w:rsidRPr="002C3FD2">
        <w:rPr>
          <w:caps/>
          <w:snapToGrid w:val="0"/>
          <w:sz w:val="24"/>
          <w:szCs w:val="24"/>
        </w:rPr>
        <w:t xml:space="preserve"> и утверждение графика возврата земельных, лесных участков</w:t>
      </w:r>
      <w:r w:rsidR="004507E4">
        <w:rPr>
          <w:caps/>
          <w:snapToGrid w:val="0"/>
          <w:sz w:val="24"/>
          <w:szCs w:val="24"/>
        </w:rPr>
        <w:t>»</w:t>
      </w:r>
      <w:bookmarkEnd w:id="81"/>
    </w:p>
    <w:p w:rsidR="002966EE" w:rsidRPr="002966EE" w:rsidRDefault="002966EE" w:rsidP="002966EE"/>
    <w:p w:rsidR="002966EE" w:rsidRDefault="002C3FD2" w:rsidP="00FB5D4B">
      <w:pPr>
        <w:jc w:val="center"/>
      </w:pPr>
      <w:r>
        <w:rPr>
          <w:noProof/>
        </w:rPr>
        <w:drawing>
          <wp:inline distT="0" distB="0" distL="0" distR="0">
            <wp:extent cx="4034527" cy="12333768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4559" cy="12333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66EE">
        <w:br w:type="page"/>
      </w:r>
    </w:p>
    <w:p w:rsidR="00E54D75" w:rsidRDefault="002966EE" w:rsidP="008A22AE">
      <w:pPr>
        <w:pStyle w:val="10"/>
        <w:keepNext w:val="0"/>
        <w:tabs>
          <w:tab w:val="left" w:pos="360"/>
          <w:tab w:val="left" w:pos="540"/>
        </w:tabs>
        <w:spacing w:before="0" w:after="0"/>
        <w:rPr>
          <w:caps/>
          <w:snapToGrid w:val="0"/>
          <w:sz w:val="24"/>
          <w:szCs w:val="24"/>
        </w:rPr>
      </w:pPr>
      <w:bookmarkStart w:id="82" w:name="_Toc368994465"/>
      <w:r w:rsidRPr="00073F75">
        <w:rPr>
          <w:caps/>
          <w:snapToGrid w:val="0"/>
          <w:sz w:val="24"/>
          <w:szCs w:val="24"/>
        </w:rPr>
        <w:lastRenderedPageBreak/>
        <w:t>ПРИЛОЖЕНИЕ</w:t>
      </w:r>
      <w:r w:rsidRPr="00073F75">
        <w:rPr>
          <w:caps/>
          <w:snapToGrid w:val="0"/>
          <w:kern w:val="0"/>
          <w:sz w:val="24"/>
          <w:szCs w:val="24"/>
        </w:rPr>
        <w:t xml:space="preserve"> </w:t>
      </w:r>
      <w:r w:rsidR="003A033B">
        <w:rPr>
          <w:caps/>
          <w:snapToGrid w:val="0"/>
          <w:kern w:val="0"/>
          <w:sz w:val="24"/>
          <w:szCs w:val="24"/>
        </w:rPr>
        <w:t>5</w:t>
      </w:r>
      <w:r w:rsidRPr="002C3FD2">
        <w:rPr>
          <w:caps/>
          <w:snapToGrid w:val="0"/>
          <w:sz w:val="24"/>
          <w:szCs w:val="24"/>
        </w:rPr>
        <w:t xml:space="preserve">. </w:t>
      </w:r>
      <w:proofErr w:type="gramStart"/>
      <w:r w:rsidR="003A033B">
        <w:rPr>
          <w:caps/>
          <w:snapToGrid w:val="0"/>
          <w:sz w:val="24"/>
          <w:szCs w:val="24"/>
        </w:rPr>
        <w:t xml:space="preserve">ДИАГРАММА </w:t>
      </w:r>
      <w:r w:rsidR="0090415F">
        <w:rPr>
          <w:caps/>
          <w:snapToGrid w:val="0"/>
          <w:sz w:val="24"/>
          <w:szCs w:val="24"/>
        </w:rPr>
        <w:t>ПРОЦЕССА «</w:t>
      </w:r>
      <w:r w:rsidR="002C3FD2" w:rsidRPr="002C3FD2">
        <w:rPr>
          <w:caps/>
          <w:snapToGrid w:val="0"/>
          <w:sz w:val="24"/>
          <w:szCs w:val="24"/>
        </w:rPr>
        <w:t>Возврат земельных, лесных участков после окончания строительства объектов капитального строительства (в случае  согласия арендодателя на выполнение работ по биологической рекультивации собственными силами</w:t>
      </w:r>
      <w:r w:rsidR="0090415F">
        <w:rPr>
          <w:caps/>
          <w:snapToGrid w:val="0"/>
          <w:sz w:val="24"/>
          <w:szCs w:val="24"/>
        </w:rPr>
        <w:t>»</w:t>
      </w:r>
      <w:bookmarkEnd w:id="82"/>
      <w:proofErr w:type="gramEnd"/>
    </w:p>
    <w:p w:rsidR="002C3FD2" w:rsidRPr="002C3FD2" w:rsidRDefault="002C3FD2" w:rsidP="002C3FD2"/>
    <w:p w:rsidR="0082194F" w:rsidRDefault="002C3FD2" w:rsidP="002C3FD2">
      <w:r w:rsidRPr="002C3FD2">
        <w:rPr>
          <w:noProof/>
        </w:rPr>
        <w:drawing>
          <wp:inline distT="0" distB="0" distL="0" distR="0">
            <wp:extent cx="9069705" cy="10589895"/>
            <wp:effectExtent l="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9705" cy="10589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2194F">
        <w:br w:type="page"/>
      </w:r>
    </w:p>
    <w:p w:rsidR="002C3FD2" w:rsidRDefault="002C3FD2" w:rsidP="002C3FD2">
      <w:pPr>
        <w:pStyle w:val="10"/>
        <w:keepNext w:val="0"/>
        <w:tabs>
          <w:tab w:val="left" w:pos="360"/>
          <w:tab w:val="left" w:pos="540"/>
        </w:tabs>
        <w:spacing w:before="0" w:after="0"/>
        <w:rPr>
          <w:caps/>
          <w:snapToGrid w:val="0"/>
          <w:sz w:val="24"/>
          <w:szCs w:val="24"/>
        </w:rPr>
      </w:pPr>
      <w:bookmarkStart w:id="83" w:name="_Toc368994466"/>
      <w:r w:rsidRPr="00073F75">
        <w:rPr>
          <w:caps/>
          <w:snapToGrid w:val="0"/>
          <w:sz w:val="24"/>
          <w:szCs w:val="24"/>
        </w:rPr>
        <w:lastRenderedPageBreak/>
        <w:t>ПРИЛОЖЕНИЕ</w:t>
      </w:r>
      <w:r w:rsidR="00F04E3C">
        <w:rPr>
          <w:caps/>
          <w:snapToGrid w:val="0"/>
          <w:sz w:val="24"/>
          <w:szCs w:val="24"/>
        </w:rPr>
        <w:t xml:space="preserve"> 6</w:t>
      </w:r>
      <w:r w:rsidR="00880C65">
        <w:rPr>
          <w:caps/>
          <w:snapToGrid w:val="0"/>
          <w:sz w:val="24"/>
          <w:szCs w:val="24"/>
        </w:rPr>
        <w:t xml:space="preserve">. </w:t>
      </w:r>
      <w:r w:rsidR="00F04E3C">
        <w:rPr>
          <w:caps/>
          <w:snapToGrid w:val="0"/>
          <w:sz w:val="24"/>
          <w:szCs w:val="24"/>
        </w:rPr>
        <w:t xml:space="preserve">ДИАГРАММА </w:t>
      </w:r>
      <w:r w:rsidR="009F14E9">
        <w:rPr>
          <w:caps/>
          <w:snapToGrid w:val="0"/>
          <w:sz w:val="24"/>
          <w:szCs w:val="24"/>
        </w:rPr>
        <w:t>ПРОЦЕССА «</w:t>
      </w:r>
      <w:r w:rsidRPr="002C3FD2">
        <w:rPr>
          <w:caps/>
          <w:snapToGrid w:val="0"/>
          <w:sz w:val="24"/>
          <w:szCs w:val="24"/>
        </w:rPr>
        <w:t>Возврат земельных/лесных участков после окончания строительства (в случае несогласия арендодателя на выполнение работ по биологической рекультивации собственными силами)</w:t>
      </w:r>
      <w:r w:rsidR="009F14E9">
        <w:rPr>
          <w:caps/>
          <w:snapToGrid w:val="0"/>
          <w:sz w:val="24"/>
          <w:szCs w:val="24"/>
        </w:rPr>
        <w:t>»</w:t>
      </w:r>
      <w:bookmarkEnd w:id="83"/>
    </w:p>
    <w:p w:rsidR="002C3FD2" w:rsidRDefault="002C3FD2" w:rsidP="002C3FD2"/>
    <w:p w:rsidR="0082194F" w:rsidRDefault="002C3FD2" w:rsidP="002C3FD2">
      <w:pPr>
        <w:jc w:val="center"/>
      </w:pPr>
      <w:r>
        <w:rPr>
          <w:noProof/>
        </w:rPr>
        <w:drawing>
          <wp:inline distT="0" distB="0" distL="0" distR="0">
            <wp:extent cx="4939223" cy="12046688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9212" cy="12046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2194F">
        <w:br w:type="page"/>
      </w:r>
    </w:p>
    <w:p w:rsidR="002C3FD2" w:rsidRPr="002C3FD2" w:rsidRDefault="002C3FD2" w:rsidP="002C3FD2">
      <w:pPr>
        <w:pStyle w:val="10"/>
        <w:keepNext w:val="0"/>
        <w:tabs>
          <w:tab w:val="left" w:pos="360"/>
          <w:tab w:val="left" w:pos="540"/>
        </w:tabs>
        <w:spacing w:before="0" w:after="0"/>
        <w:rPr>
          <w:caps/>
          <w:snapToGrid w:val="0"/>
          <w:sz w:val="24"/>
          <w:szCs w:val="24"/>
        </w:rPr>
      </w:pPr>
      <w:bookmarkStart w:id="84" w:name="_Toc368994467"/>
      <w:r w:rsidRPr="00073F75">
        <w:rPr>
          <w:caps/>
          <w:snapToGrid w:val="0"/>
          <w:sz w:val="24"/>
          <w:szCs w:val="24"/>
        </w:rPr>
        <w:lastRenderedPageBreak/>
        <w:t>ПРИЛОЖЕНИЕ</w:t>
      </w:r>
      <w:r w:rsidR="00F04E3C">
        <w:rPr>
          <w:caps/>
          <w:snapToGrid w:val="0"/>
          <w:sz w:val="24"/>
          <w:szCs w:val="24"/>
        </w:rPr>
        <w:t xml:space="preserve"> 7</w:t>
      </w:r>
      <w:r w:rsidRPr="002C3FD2">
        <w:rPr>
          <w:caps/>
          <w:snapToGrid w:val="0"/>
          <w:sz w:val="24"/>
          <w:szCs w:val="24"/>
        </w:rPr>
        <w:t xml:space="preserve">. </w:t>
      </w:r>
      <w:r w:rsidR="00F04E3C">
        <w:rPr>
          <w:caps/>
          <w:snapToGrid w:val="0"/>
          <w:sz w:val="24"/>
          <w:szCs w:val="24"/>
        </w:rPr>
        <w:t xml:space="preserve">ДИАГРАММА </w:t>
      </w:r>
      <w:r w:rsidR="009F14E9">
        <w:rPr>
          <w:caps/>
          <w:snapToGrid w:val="0"/>
          <w:sz w:val="24"/>
          <w:szCs w:val="24"/>
        </w:rPr>
        <w:t>ПРОЦЕССА «</w:t>
      </w:r>
      <w:r w:rsidRPr="002C3FD2">
        <w:rPr>
          <w:caps/>
          <w:snapToGrid w:val="0"/>
          <w:sz w:val="24"/>
          <w:szCs w:val="24"/>
        </w:rPr>
        <w:t>Возврат ненарушенных земель</w:t>
      </w:r>
      <w:r w:rsidR="009F14E9">
        <w:rPr>
          <w:caps/>
          <w:snapToGrid w:val="0"/>
          <w:sz w:val="24"/>
          <w:szCs w:val="24"/>
        </w:rPr>
        <w:t>»</w:t>
      </w:r>
      <w:bookmarkEnd w:id="84"/>
    </w:p>
    <w:p w:rsidR="002C3FD2" w:rsidRPr="002C3FD2" w:rsidRDefault="002C3FD2" w:rsidP="002C3FD2">
      <w:pPr>
        <w:pStyle w:val="10"/>
        <w:keepNext w:val="0"/>
        <w:tabs>
          <w:tab w:val="left" w:pos="360"/>
          <w:tab w:val="left" w:pos="540"/>
        </w:tabs>
        <w:spacing w:before="0" w:after="0"/>
        <w:rPr>
          <w:caps/>
          <w:snapToGrid w:val="0"/>
          <w:sz w:val="24"/>
          <w:szCs w:val="24"/>
        </w:rPr>
      </w:pPr>
    </w:p>
    <w:p w:rsidR="002C3FD2" w:rsidRDefault="002C3FD2" w:rsidP="002C3FD2"/>
    <w:p w:rsidR="002C3FD2" w:rsidRDefault="002C3FD2" w:rsidP="002C3FD2">
      <w:pPr>
        <w:jc w:val="center"/>
      </w:pPr>
      <w:r>
        <w:rPr>
          <w:noProof/>
        </w:rPr>
        <w:drawing>
          <wp:inline distT="0" distB="0" distL="0" distR="0">
            <wp:extent cx="4075432" cy="11483163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5451" cy="11483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3FD2" w:rsidRDefault="002C3FD2" w:rsidP="002C3FD2"/>
    <w:p w:rsidR="002C3FD2" w:rsidRDefault="002C3FD2" w:rsidP="002C3FD2"/>
    <w:sectPr w:rsidR="002C3FD2" w:rsidSect="002966EE">
      <w:headerReference w:type="default" r:id="rId28"/>
      <w:footerReference w:type="default" r:id="rId29"/>
      <w:pgSz w:w="16840" w:h="23814" w:code="8"/>
      <w:pgMar w:top="510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FA8CC04" w15:done="0"/>
  <w15:commentEx w15:paraId="29A77CD3" w15:done="0"/>
  <w15:commentEx w15:paraId="196C71CD" w15:done="0"/>
  <w15:commentEx w15:paraId="705677B6" w15:done="0"/>
  <w15:commentEx w15:paraId="403B6615" w15:done="0"/>
  <w15:commentEx w15:paraId="4EA3A8D1" w15:done="0"/>
  <w15:commentEx w15:paraId="41C81782" w15:done="0"/>
  <w15:commentEx w15:paraId="67CF57E7" w15:done="0"/>
  <w15:commentEx w15:paraId="2253A3A6" w15:done="0"/>
  <w15:commentEx w15:paraId="6F4EF44A" w15:done="0"/>
  <w15:commentEx w15:paraId="30F28BFF" w15:done="0"/>
  <w15:commentEx w15:paraId="0C53DCD1" w15:done="0"/>
  <w15:commentEx w15:paraId="31A92C3F" w15:done="0"/>
  <w15:commentEx w15:paraId="43B1B9E5" w15:done="0"/>
  <w15:commentEx w15:paraId="15D0628B" w15:done="0"/>
  <w15:commentEx w15:paraId="577BB285" w15:done="0"/>
  <w15:commentEx w15:paraId="36860677" w15:done="0"/>
  <w15:commentEx w15:paraId="6FF0ABBA" w15:done="0"/>
  <w15:commentEx w15:paraId="6268940A" w15:done="0"/>
  <w15:commentEx w15:paraId="273A1986" w15:done="0"/>
  <w15:commentEx w15:paraId="6434C5E9" w15:done="0"/>
  <w15:commentEx w15:paraId="50426181" w15:done="0"/>
  <w15:commentEx w15:paraId="67028573" w15:done="0"/>
  <w15:commentEx w15:paraId="21F15E73" w15:done="0"/>
  <w15:commentEx w15:paraId="77DA070E" w15:done="0"/>
  <w15:commentEx w15:paraId="231B8F1F" w15:done="0"/>
  <w15:commentEx w15:paraId="2F23AF8A" w15:done="0"/>
  <w15:commentEx w15:paraId="6E76DE49" w15:done="0"/>
  <w15:commentEx w15:paraId="571CC8B2" w15:done="0"/>
  <w15:commentEx w15:paraId="17A06BDC" w15:done="0"/>
  <w15:commentEx w15:paraId="3ACC87BA" w15:done="0"/>
  <w15:commentEx w15:paraId="5586BA23" w15:done="0"/>
  <w15:commentEx w15:paraId="67552B9F" w15:done="0"/>
  <w15:commentEx w15:paraId="37D88063" w15:done="0"/>
  <w15:commentEx w15:paraId="6014F334" w15:done="0"/>
  <w15:commentEx w15:paraId="4CCBE6E5" w15:done="0"/>
  <w15:commentEx w15:paraId="7C959927" w15:done="0"/>
  <w15:commentEx w15:paraId="2074A460" w15:done="0"/>
  <w15:commentEx w15:paraId="30D7B5D0" w15:done="0"/>
  <w15:commentEx w15:paraId="21C1F111" w15:done="0"/>
  <w15:commentEx w15:paraId="2A0285BB" w15:done="0"/>
  <w15:commentEx w15:paraId="11414C48" w15:done="0"/>
  <w15:commentEx w15:paraId="32114333" w15:done="0"/>
  <w15:commentEx w15:paraId="098AB134" w15:done="0"/>
  <w15:commentEx w15:paraId="381CA8C7" w15:done="0"/>
  <w15:commentEx w15:paraId="409311AC" w15:done="0"/>
  <w15:commentEx w15:paraId="58C48778" w15:done="0"/>
  <w15:commentEx w15:paraId="7C14F5C1" w15:done="0"/>
  <w15:commentEx w15:paraId="64CBF00F" w15:done="0"/>
  <w15:commentEx w15:paraId="778DB224" w15:done="0"/>
  <w15:commentEx w15:paraId="5D2A7025" w15:done="0"/>
  <w15:commentEx w15:paraId="4E4A0F5D" w15:done="0"/>
  <w15:commentEx w15:paraId="6A6F1E0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6" w:rsidRDefault="00467EC6" w:rsidP="005734D5">
      <w:r>
        <w:separator/>
      </w:r>
    </w:p>
  </w:endnote>
  <w:endnote w:type="continuationSeparator" w:id="0">
    <w:p w:rsidR="00467EC6" w:rsidRDefault="00467EC6" w:rsidP="00573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C6" w:rsidRDefault="00467EC6">
    <w:pPr>
      <w:pStyle w:val="af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22.08.2017 17:04:48</w:t>
    </w:r>
  </w:p>
  <w:p w:rsidR="00467EC6" w:rsidRPr="00467EC6" w:rsidRDefault="00467EC6">
    <w:pPr>
      <w:pStyle w:val="af6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C6" w:rsidRDefault="00467EC6" w:rsidP="00F57DF3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ОАО «НК «Роснефть». ЛНД не может быть полностью или частично воспроизведён, тиражирован и распространён без разрешения ОАО «НК «Роснефть».</w:t>
    </w:r>
  </w:p>
  <w:p w:rsidR="00467EC6" w:rsidRDefault="00467EC6" w:rsidP="00F57DF3">
    <w:pPr>
      <w:rPr>
        <w:rFonts w:ascii="Arial" w:hAnsi="Arial" w:cs="Arial"/>
        <w:sz w:val="16"/>
        <w:szCs w:val="16"/>
      </w:rPr>
    </w:pPr>
  </w:p>
  <w:p w:rsidR="00467EC6" w:rsidRPr="00F57DF3" w:rsidRDefault="00467EC6" w:rsidP="00F57DF3">
    <w:pPr>
      <w:pStyle w:val="af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  <w:r>
      <w:rPr>
        <w:rFonts w:ascii="Arial" w:hAnsi="Arial" w:cs="Arial"/>
        <w:sz w:val="16"/>
        <w:szCs w:val="16"/>
      </w:rPr>
      <w:t>© ® ОАО «НК «Роснефть», 2013</w:t>
    </w:r>
  </w:p>
  <w:p w:rsidR="00467EC6" w:rsidRPr="00D27D30" w:rsidRDefault="00467EC6" w:rsidP="00F57DF3">
    <w:pPr>
      <w:pStyle w:val="af6"/>
      <w:rPr>
        <w:sz w:val="10"/>
        <w:szCs w:val="10"/>
      </w:rPr>
    </w:pPr>
  </w:p>
  <w:p w:rsidR="00467EC6" w:rsidRDefault="00467EC6" w:rsidP="00F57DF3">
    <w:pPr>
      <w:pStyle w:val="af6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004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10795" t="5080" r="0" b="0"/>
              <wp:wrapNone/>
              <wp:docPr id="127" name="Group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32" name="Text Box 103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EC6" w:rsidRDefault="00467EC6" w:rsidP="00F57DF3">
                            <w:pPr>
                              <w:pStyle w:val="Sf1"/>
                              <w:spacing w:before="120"/>
                            </w:pPr>
                            <w:r>
                              <w:t>ПОЛОЖЕНИЕ КОМПАНИИ «</w:t>
                            </w:r>
                            <w:r w:rsidRPr="002966EE">
                              <w:t>Организация возврата земельных, лесных участков после окончания строительства и реконструкции объектов капитального строительства</w:t>
                            </w:r>
                            <w: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3" name="Group 104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34" name="AutoShape 105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rc 106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0 h 20196"/>
                              <a:gd name="T4" fmla="*/ 0 w 21363"/>
                              <a:gd name="T5" fmla="*/ 0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107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2" o:spid="_x0000_s1039" style="position:absolute;left:0;text-align:left;margin-left:0;margin-top:-2.9pt;width:490.55pt;height:33.95pt;z-index:251650048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3" o:spid="_x0000_s1040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VSEcIA&#10;AADbAAAADwAAAGRycy9kb3ducmV2LnhtbESP3YrCMBSE7wXfIRxhb2RNVZClGkX2B/RGse0DHJpj&#10;W2xOSpLV+vZGELwcZuYbZrXpTSuu5HxjWcF0koAgLq1uuFJQ5H+fXyB8QNbYWiYFd/KwWQ8HK0y1&#10;vfGJrlmoRISwT1FBHUKXSunLmgz6ie2Io3e2zmCI0lVSO7xFuGnlLEkW0mDDcaHGjr5rKi/Zv1GQ&#10;HQ/Nrrh386odT43b/+Z5+MmV+hj12yWIQH14h1/tnVYwn8HzS/w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ZVIRwgAAANsAAAAPAAAAAAAAAAAAAAAAAJgCAABkcnMvZG93&#10;bnJldi54bWxQSwUGAAAAAAQABAD1AAAAhwMAAAAA&#10;" filled="f" stroked="f" strokeweight="1.3pt">
                <v:textbox>
                  <w:txbxContent>
                    <w:p w:rsidR="00467EC6" w:rsidRDefault="00467EC6" w:rsidP="00F57DF3">
                      <w:pPr>
                        <w:pStyle w:val="Sf1"/>
                        <w:spacing w:before="120"/>
                      </w:pPr>
                      <w:r>
                        <w:t>ПОЛОЖЕНИЕ КОМПАНИИ «</w:t>
                      </w:r>
                      <w:r w:rsidRPr="002966EE">
                        <w:t>Организация возврата земельных, лесных участков после окончания строительства и реконструкции объектов капитального строительства</w:t>
                      </w:r>
                      <w:r>
                        <w:t>»</w:t>
                      </w:r>
                    </w:p>
                  </w:txbxContent>
                </v:textbox>
              </v:shape>
              <v:group id="Group 104" o:spid="_x0000_s1041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05" o:spid="_x0000_s1042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n5OcYAAADbAAAADwAAAGRycy9kb3ducmV2LnhtbESPW2vCQBSE34X+h+UU+qab2mJLmlVE&#10;WhXaPCReng/Zkwtmz4bsqum/d4VCH4eZ+YZJFoNpxYV611hW8DyJQBAXVjdcKdjvvsbvIJxH1tha&#10;JgW/5GAxfxglGGt75Ywuua9EgLCLUUHtfRdL6YqaDLqJ7YiDV9reoA+yr6Tu8RrgppXTKJpJgw2H&#10;hRo7WtVUnPKzUbCebk7HzSpdfpcpvs1+PrPDNs2Uenoclh8gPA3+P/zX3moFL69w/x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p+TnGAAAA2wAAAA8AAAAAAAAA&#10;AAAAAAAAoQIAAGRycy9kb3ducmV2LnhtbFBLBQYAAAAABAAEAPkAAACUAwAAAAA=&#10;" strokecolor="#fdd208" strokeweight="1.3pt"/>
                <v:shape id="Arc 106" o:spid="_x0000_s1043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FmHMQA&#10;AADbAAAADwAAAGRycy9kb3ducmV2LnhtbESPQWvCQBSE74L/YXmF3nQTtU2buhFpFbxYaFo9P7Kv&#10;STD7Nma3Gv99VxA8DjPzDTNf9KYRJ+pcbVlBPI5AEBdW11wq+Plej15AOI+ssbFMCi7kYJENB3NM&#10;tT3zF51yX4oAYZeigsr7NpXSFRUZdGPbEgfv13YGfZBdKXWH5wA3jZxE0bM0WHNYqLCl94qKQ/5n&#10;FGA0ff3cbvfoNpPdKj7KZJZ8JEo9PvTLNxCeen8P39obrWD6BNcv4Q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hZhzEAAAA2wAAAA8AAAAAAAAAAAAAAAAAmAIAAGRycy9k&#10;b3ducmV2LnhtbFBLBQYAAAAABAAEAPUAAACJAwAAAAA=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107" o:spid="_x0000_s1044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fC1cUAAADbAAAADwAAAGRycy9kb3ducmV2LnhtbESPT2vCQBTE70K/w/IKvemmFlKJriJS&#10;/4DmkNh6fmSfSTD7NmS3mn57Vyh4HGbmN8xs0ZtGXKlztWUF76MIBHFhdc2lgu/jejgB4TyyxsYy&#10;KfgjB4v5y2CGibY3zuia+1IECLsEFVTet4mUrqjIoBvZljh4Z9sZ9EF2pdQd3gLcNHIcRbE0WHNY&#10;qLClVUXFJf81Cjbj7eW0XaXL/TnFz/jwlf3s0kypt9d+OQXhqffP8H97pxV8xPD4En6An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HfC1cUAAADbAAAADwAAAAAAAAAA&#10;AAAAAAChAgAAZHJzL2Rvd25yZXYueG1sUEsFBgAAAAAEAAQA+QAAAJMDAAAAAA==&#10;" strokecolor="#fdd208" strokeweight="1.3pt"/>
              </v:group>
            </v:group>
          </w:pict>
        </mc:Fallback>
      </mc:AlternateContent>
    </w:r>
  </w:p>
  <w:p w:rsidR="00467EC6" w:rsidRPr="00467EC6" w:rsidRDefault="00467EC6" w:rsidP="00F57DF3">
    <w:pPr>
      <w:pStyle w:val="af6"/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58" name="Group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59" name="Freeform 111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646 w 9278"/>
                            <a:gd name="T3" fmla="*/ 64 h 401"/>
                            <a:gd name="T4" fmla="*/ 3001 w 9278"/>
                            <a:gd name="T5" fmla="*/ 19 h 401"/>
                            <a:gd name="T6" fmla="*/ 9278 w 9278"/>
                            <a:gd name="T7" fmla="*/ 25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Text Box 112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EC6" w:rsidRPr="00F57DF3" w:rsidRDefault="00467EC6" w:rsidP="00F57DF3">
                            <w:pPr>
                              <w:pStyle w:val="Sf1"/>
                              <w:spacing w:before="60"/>
                              <w:rPr>
                                <w:szCs w:val="28"/>
                              </w:rPr>
                            </w:pPr>
                            <w:r w:rsidRPr="006C4081">
                              <w:t xml:space="preserve">№ </w:t>
                            </w:r>
                            <w:r w:rsidRPr="00D775E7">
                              <w:t>П2-01 Р-</w:t>
                            </w:r>
                            <w:r>
                              <w:t xml:space="preserve">0211 </w:t>
                            </w:r>
                            <w:r w:rsidRPr="004511AD">
                              <w:rPr>
                                <w:rFonts w:cs="Arial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0" o:spid="_x0000_s1045" style="position:absolute;left:0;text-align:left;margin-left:.7pt;margin-top:10.7pt;width:395.3pt;height:22.25pt;z-index:251652096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">
              <v:shape id="Freeform 111" o:spid="_x0000_s1046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OZScQA&#10;AADbAAAADwAAAGRycy9kb3ducmV2LnhtbESPQYvCMBSE78L+h/AW9mZTd1G0GkVWRC8rWkXw9mie&#10;bbF5KU3U+u83guBxmJlvmMmsNZW4UeNKywp6UQyCOLO65FzBYb/sDkE4j6yxskwKHuRgNv3oTDDR&#10;9s47uqU+FwHCLkEFhfd1IqXLCjLoIlsTB+9sG4M+yCaXusF7gJtKfsfxQBosOSwUWNNvQdklvRoF&#10;q+1m9HMaLB6m7u2Pm7/DtkrNXKmvz3Y+BuGp9e/wq73WCvojeH4JP0B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zmUnEAAAA2wAAAA8AAAAAAAAAAAAAAAAAmAIAAGRycy9k&#10;b3ducmV2LnhtbFBLBQYAAAAABAAEAPUAAACJAwAAAAA=&#10;" path="m,401c72,264,146,128,646,64,1145,,1562,26,3001,19v1439,-7,4969,5,6277,6e" filled="f" strokecolor="#fdd208" strokeweight="1.3pt">
                <v:path arrowok="t" o:connecttype="custom" o:connectlocs="0,401;431,64;2001,19;6186,25" o:connectangles="0,0,0,0"/>
              </v:shape>
              <v:shape id="Text Box 112" o:spid="_x0000_s1047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hG4MAA&#10;AADbAAAADwAAAGRycy9kb3ducmV2LnhtbERPzYrCMBC+L/gOYYS9LJqqIFKbiugKetnF1gcYmrEt&#10;NpOSZLW+/eYgePz4/rPNYDpxJ+dbywpm0wQEcWV1y7WCS3mYrED4gKyxs0wKnuRhk48+Mky1ffCZ&#10;7kWoRQxhn6KCJoQ+ldJXDRn0U9sTR+5qncEQoauldviI4aaT8yRZSoMtx4YGe9o1VN2KP6Og+P1p&#10;j5dnv6i7r5lxp++yDPtSqc/xsF2DCDSEt/jlPmoFy7g+fok/QO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0hG4MAAAADbAAAADwAAAAAAAAAAAAAAAACYAgAAZHJzL2Rvd25y&#10;ZXYueG1sUEsFBgAAAAAEAAQA9QAAAIUDAAAAAA==&#10;" filled="f" stroked="f" strokeweight="1.3pt">
                <v:textbox>
                  <w:txbxContent>
                    <w:p w:rsidR="00467EC6" w:rsidRPr="00F57DF3" w:rsidRDefault="00467EC6" w:rsidP="00F57DF3">
                      <w:pPr>
                        <w:pStyle w:val="Sf1"/>
                        <w:spacing w:before="60"/>
                        <w:rPr>
                          <w:szCs w:val="28"/>
                        </w:rPr>
                      </w:pPr>
                      <w:r w:rsidRPr="006C4081">
                        <w:t xml:space="preserve">№ </w:t>
                      </w:r>
                      <w:r w:rsidRPr="00D775E7">
                        <w:t>П2-01 Р-</w:t>
                      </w:r>
                      <w:r>
                        <w:t xml:space="preserve">0211 </w:t>
                      </w:r>
                      <w:r w:rsidRPr="004511AD">
                        <w:rPr>
                          <w:rFonts w:cs="Arial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2" distB="4294967292" distL="114300" distR="114300" simplePos="0" relativeHeight="25165107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57" name="AutoShape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09" o:spid="_x0000_s1026" type="#_x0000_t32" style="position:absolute;margin-left:0;margin-top:30.75pt;width:192.75pt;height:0;flip:x;z-index:25168230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0832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56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7EC6" w:rsidRPr="004511AD" w:rsidRDefault="00467EC6" w:rsidP="00F57DF3">
                          <w:pPr>
                            <w:pStyle w:val="af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139F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34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8" o:spid="_x0000_s1048" type="#_x0000_t202" style="position:absolute;left:0;text-align:left;margin-left:397.15pt;margin-top:15.55pt;width:79.5pt;height:26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Bea6KT&#10;uQIAAMQ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:rsidR="00467EC6" w:rsidRPr="004511AD" w:rsidRDefault="00467EC6" w:rsidP="00F57DF3">
                    <w:pPr>
                      <w:pStyle w:val="af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139F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34</w:t>
                    </w:r>
                  </w:p>
                </w:txbxContent>
              </v:textbox>
            </v:shape>
          </w:pict>
        </mc:Fallback>
      </mc:AlternateContent>
    </w:r>
    <w:r w:rsidRPr="00467EC6">
      <w:rPr>
        <w:rFonts w:ascii="Arial" w:hAnsi="Arial" w:cs="Arial"/>
        <w:color w:val="999999"/>
        <w:sz w:val="10"/>
      </w:rPr>
      <w:t>СПРАВОЧНО. Выгружено из ИС "НД" ООО "РН-Ванкор" 22.08.2017 17:04:48</w:t>
    </w:r>
  </w:p>
  <w:p w:rsidR="00467EC6" w:rsidRPr="00467EC6" w:rsidRDefault="00467EC6" w:rsidP="00F57DF3">
    <w:pPr>
      <w:pStyle w:val="af6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C6" w:rsidRDefault="00467EC6" w:rsidP="00AD276C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ОАО «НК «Роснефть». ЛНД не может быть полностью или частично воспроизведён, тиражирован и распространён без разрешения ОАО «НК «Роснефть».</w:t>
    </w:r>
  </w:p>
  <w:p w:rsidR="00467EC6" w:rsidRDefault="00467EC6" w:rsidP="00AD276C">
    <w:pPr>
      <w:rPr>
        <w:rFonts w:ascii="Arial" w:hAnsi="Arial" w:cs="Arial"/>
        <w:sz w:val="16"/>
        <w:szCs w:val="16"/>
      </w:rPr>
    </w:pPr>
  </w:p>
  <w:p w:rsidR="00467EC6" w:rsidRPr="00FA0352" w:rsidRDefault="00467EC6" w:rsidP="00AD276C">
    <w:pPr>
      <w:pStyle w:val="af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ОАО «НК «Роснефть», 2013</w:t>
    </w:r>
  </w:p>
  <w:p w:rsidR="00467EC6" w:rsidRPr="00D27D30" w:rsidRDefault="00467EC6" w:rsidP="00AD276C">
    <w:pPr>
      <w:pStyle w:val="af6"/>
      <w:rPr>
        <w:sz w:val="10"/>
        <w:szCs w:val="10"/>
      </w:rPr>
    </w:pPr>
  </w:p>
  <w:p w:rsidR="00467EC6" w:rsidRDefault="00467EC6" w:rsidP="00AD276C">
    <w:pPr>
      <w:pStyle w:val="af6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4288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9525" t="1270" r="0" b="0"/>
              <wp:wrapNone/>
              <wp:docPr id="121" name="Group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122" name="Text Box 22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EC6" w:rsidRPr="009736D2" w:rsidRDefault="00467EC6" w:rsidP="008842B5">
                            <w:pPr>
                              <w:pStyle w:val="af4"/>
                              <w:spacing w:before="16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9736D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ПОЛОЖЕНИЕ КОМПАНИИ «ОРГАНИЗАЦИЯ ВОЗВРАТА ЗЕМЕЛЬНЫХ, ЛЕСНЫХ УЧАСТКОВ ПОСЛЕ ОКОНЧАНИЯ СТРОИТЕЛЬСТВА»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23" name="Group 23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24" name="AutoShape 2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Arc 25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0 h 20196"/>
                              <a:gd name="T4" fmla="*/ 0 w 21363"/>
                              <a:gd name="T5" fmla="*/ 0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AutoShape 26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" o:spid="_x0000_s1052" style="position:absolute;left:0;text-align:left;margin-left:0;margin-top:-2.9pt;width:490.55pt;height:33.95pt;z-index:251642880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53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mtGMEA&#10;AADcAAAADwAAAGRycy9kb3ducmV2LnhtbERPzYrCMBC+C/sOYRa8yJpaQaRrlGXdBb0otj7A0Ixt&#10;sZmUJGp9eyMI3ubj+53FqjetuJLzjWUFk3ECgri0uuFKwbH4/5qD8AFZY2uZFNzJw2r5MVhgpu2N&#10;D3TNQyViCPsMFdQhdJmUvqzJoB/bjjhyJ+sMhghdJbXDWww3rUyTZCYNNhwbauzot6bynF+Mgny/&#10;azbHezet2tHEuO1fUYR1odTws//5BhGoD2/xy73RcX6awvOZeIF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JrRjBAAAA3AAAAA8AAAAAAAAAAAAAAAAAmAIAAGRycy9kb3du&#10;cmV2LnhtbFBLBQYAAAAABAAEAPUAAACGAwAAAAA=&#10;" filled="f" stroked="f" strokeweight="1.3pt">
                <v:textbox>
                  <w:txbxContent>
                    <w:p w:rsidR="00467EC6" w:rsidRPr="009736D2" w:rsidRDefault="00467EC6" w:rsidP="008842B5">
                      <w:pPr>
                        <w:pStyle w:val="af4"/>
                        <w:spacing w:before="160"/>
                        <w:rPr>
                          <w:rFonts w:ascii="Arial" w:hAnsi="Arial" w:cs="Arial"/>
                          <w:b/>
                          <w:color w:val="FFFFFF" w:themeColor="background1"/>
                          <w:sz w:val="10"/>
                          <w:szCs w:val="10"/>
                        </w:rPr>
                      </w:pPr>
                      <w:r w:rsidRPr="009736D2">
                        <w:rPr>
                          <w:rFonts w:ascii="Arial" w:hAnsi="Arial" w:cs="Arial"/>
                          <w:b/>
                          <w:color w:val="FFFFFF" w:themeColor="background1"/>
                          <w:sz w:val="10"/>
                          <w:szCs w:val="10"/>
                        </w:rPr>
                        <w:t xml:space="preserve">ПОЛОЖЕНИЕ КОМПАНИИ «ОРГАНИЗАЦИЯ ВОЗВРАТА ЗЕМЕЛЬНЫХ, ЛЕСНЫХ УЧАСТКОВ ПОСЛЕ ОКОНЧАНИЯ СТРОИТЕЛЬСТВА» </w:t>
                      </w:r>
                    </w:p>
                  </w:txbxContent>
                </v:textbox>
              </v:shape>
              <v:group id="Group 23" o:spid="_x0000_s1054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4" o:spid="_x0000_s1055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CGWcMAAADcAAAADwAAAGRycy9kb3ducmV2LnhtbERPTWvCQBC9C/0Pywi96cZQrERXEWmr&#10;oDkktp6H7JgEs7Mhu9X037tCwds83ucsVr1pxJU6V1tWMBlHIIgLq2suFXwfP0czEM4ja2wsk4I/&#10;crBavgwWmGh744yuuS9FCGGXoILK+zaR0hUVGXRj2xIH7mw7gz7ArpS6w1sIN42Mo2gqDdYcGips&#10;aVNRccl/jYKveHs5bTfpen9O8X16+Mh+dmmm1OuwX89BeOr9U/zv3ukwP36DxzPhAr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8QhlnDAAAA3AAAAA8AAAAAAAAAAAAA&#10;AAAAoQIAAGRycy9kb3ducmV2LnhtbFBLBQYAAAAABAAEAPkAAACRAwAAAAA=&#10;" strokecolor="#fdd208" strokeweight="1.3pt"/>
                <v:shape id="Arc 25" o:spid="_x0000_s1056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NOQcIA&#10;AADcAAAADwAAAGRycy9kb3ducmV2LnhtbERPTWvCQBC9C/6HZYTedGNaTY2uIraCFwva1vOQHZNg&#10;djZmtxr/vVsQvM3jfc5s0ZpKXKhxpWUFw0EEgjizuuRcwc/3uv8OwnlkjZVlUnAjB4t5tzPDVNsr&#10;7+iy97kIIexSVFB4X6dSuqwgg25ga+LAHW1j0AfY5FI3eA3hppJxFI2lwZJDQ4E1rQrKTvs/owCj&#10;18nXdntAt4l/P4dnmbwlH4lSL712OQXhqfVP8cO90WF+PIL/Z8IF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405BwgAAANwAAAAPAAAAAAAAAAAAAAAAAJgCAABkcnMvZG93&#10;bnJldi54bWxQSwUGAAAAAAQABAD1AAAAhwMAAAAA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26" o:spid="_x0000_s1057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69tcMAAADcAAAADwAAAGRycy9kb3ducmV2LnhtbERPS2vCQBC+F/wPyxR6q5vmkEp0FRFf&#10;UHNIqp6H7JgEs7Mhu9X033cFobf5+J4zWwymFTfqXWNZwcc4AkFcWt1wpeD4vXmfgHAeWWNrmRT8&#10;koPFfPQyw1TbO+d0K3wlQgi7FBXU3neplK6syaAb2444cBfbG/QB9pXUPd5DuGllHEWJNNhwaKix&#10;o1VN5bX4MQq28e563q2y5dclw8/ksM5P+yxX6u11WE5BeBr8v/jp3uswP07g8Uy4QM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OvbXDAAAA3AAAAA8AAAAAAAAAAAAA&#10;AAAAoQIAAGRycy9kb3ducmV2LnhtbFBLBQYAAAAABAAEAPkAAACRAwAAAAA=&#10;" strokecolor="#fdd208" strokeweight="1.3pt"/>
              </v:group>
            </v:group>
          </w:pict>
        </mc:Fallback>
      </mc:AlternateContent>
    </w:r>
  </w:p>
  <w:p w:rsidR="00467EC6" w:rsidRPr="006B5672" w:rsidRDefault="00467EC6" w:rsidP="00AD276C">
    <w:pPr>
      <w:pStyle w:val="af6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45952" behindDoc="0" locked="0" layoutInCell="1" allowOverlap="1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43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44" name="Freeform 28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646 w 9278"/>
                            <a:gd name="T3" fmla="*/ 64 h 401"/>
                            <a:gd name="T4" fmla="*/ 3001 w 9278"/>
                            <a:gd name="T5" fmla="*/ 19 h 401"/>
                            <a:gd name="T6" fmla="*/ 9278 w 9278"/>
                            <a:gd name="T7" fmla="*/ 25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Text Box 29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EC6" w:rsidRPr="009736D2" w:rsidRDefault="00467EC6" w:rsidP="00AD276C">
                            <w:pPr>
                              <w:pStyle w:val="af4"/>
                              <w:spacing w:before="6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9736D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0"/>
                                <w:szCs w:val="10"/>
                              </w:rPr>
                              <w:t>№  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7" o:spid="_x0000_s1058" style="position:absolute;left:0;text-align:left;margin-left:.7pt;margin-top:10.7pt;width:395.3pt;height:22.25pt;z-index:251645952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">
              <v:shape id="Freeform 28" o:spid="_x0000_s1059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ugCsUA&#10;AADbAAAADwAAAGRycy9kb3ducmV2LnhtbESPQWvCQBSE7wX/w/KE3urGVoJGVxFLaS8NNorg7ZF9&#10;JsHs25DdJvHfdwWhx2FmvmFWm8HUoqPWVZYVTCcRCOLc6ooLBcfDx8schPPIGmvLpOBGDjbr0dMK&#10;E217/qEu84UIEHYJKii9bxIpXV6SQTexDXHwLrY16INsC6lb7APc1PI1imJpsOKwUGJDu5Lya/Zr&#10;FHzu08XbOX6/mWZ6OKXfx32dma1Sz+NhuwThafD/4Uf7SyuYzeD+JfwA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66AKxQAAANsAAAAPAAAAAAAAAAAAAAAAAJgCAABkcnMv&#10;ZG93bnJldi54bWxQSwUGAAAAAAQABAD1AAAAigMAAAAA&#10;" path="m,401c72,264,146,128,646,64,1145,,1562,26,3001,19v1439,-7,4969,5,6277,6e" filled="f" strokecolor="#fdd208" strokeweight="1.3pt">
                <v:path arrowok="t" o:connecttype="custom" o:connectlocs="0,401;431,64;2001,19;6186,25" o:connectangles="0,0,0,0"/>
              </v:shape>
              <v:shape id="Text Box 29" o:spid="_x0000_s1060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q5GMUA&#10;AADbAAAADwAAAGRycy9kb3ducmV2LnhtbESP3WrCQBSE74W+w3KE3hTd2B+R6CYU24K9sZjkAQ7Z&#10;YxLMng27q8a37xYKXg4z8w2zyUfTiws531lWsJgnIIhrqztuFFTl12wFwgdkjb1lUnAjD3n2MNlg&#10;qu2VD3QpQiMihH2KCtoQhlRKX7dk0M/tQBy9o3UGQ5SukdrhNcJNL5+TZCkNdhwXWhxo21J9Ks5G&#10;QfGz73bVbXhp+qeFcd+fZRk+SqUep+P7GkSgMdzD/+2dVvD6Bn9f4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rkYxQAAANsAAAAPAAAAAAAAAAAAAAAAAJgCAABkcnMv&#10;ZG93bnJldi54bWxQSwUGAAAAAAQABAD1AAAAigMAAAAA&#10;" filled="f" stroked="f" strokeweight="1.3pt">
                <v:textbox>
                  <w:txbxContent>
                    <w:p w:rsidR="00467EC6" w:rsidRPr="009736D2" w:rsidRDefault="00467EC6" w:rsidP="00AD276C">
                      <w:pPr>
                        <w:pStyle w:val="af4"/>
                        <w:spacing w:before="60"/>
                        <w:rPr>
                          <w:rFonts w:ascii="Arial" w:hAnsi="Arial" w:cs="Arial"/>
                          <w:b/>
                          <w:color w:val="FFFFFF" w:themeColor="background1"/>
                          <w:sz w:val="10"/>
                          <w:szCs w:val="10"/>
                        </w:rPr>
                      </w:pPr>
                      <w:r w:rsidRPr="009736D2">
                        <w:rPr>
                          <w:rFonts w:ascii="Arial" w:hAnsi="Arial" w:cs="Arial"/>
                          <w:b/>
                          <w:color w:val="FFFFFF" w:themeColor="background1"/>
                          <w:sz w:val="10"/>
                          <w:szCs w:val="10"/>
                        </w:rPr>
                        <w:t>№  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2" distB="4294967292" distL="114300" distR="114300" simplePos="0" relativeHeight="2516449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42" name="AutoShap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0" o:spid="_x0000_s1026" type="#_x0000_t32" style="position:absolute;margin-left:0;margin-top:30.75pt;width:192.75pt;height:0;flip:x;z-index:25165465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3904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41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7EC6" w:rsidRPr="009736D2" w:rsidRDefault="00467EC6" w:rsidP="00AD276C">
                          <w:pPr>
                            <w:pStyle w:val="af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9736D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 w:rsidRPr="009736D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9736D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Pr="009736D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color w:val="FFFFFF" w:themeColor="background1"/>
                              <w:sz w:val="12"/>
                              <w:szCs w:val="12"/>
                            </w:rPr>
                            <w:t>3</w:t>
                          </w:r>
                          <w:r w:rsidRPr="009736D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  <w:r w:rsidRPr="009736D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  <w:t xml:space="preserve">  ИЗ  </w:t>
                          </w:r>
                          <w:r w:rsidRPr="009736D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9736D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Pr="009736D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color w:val="FFFFFF" w:themeColor="background1"/>
                              <w:sz w:val="12"/>
                              <w:szCs w:val="12"/>
                            </w:rPr>
                            <w:t>37</w:t>
                          </w:r>
                          <w:r w:rsidRPr="009736D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61" type="#_x0000_t202" style="position:absolute;left:0;text-align:left;margin-left:397.15pt;margin-top:15.55pt;width:79.5pt;height:26.2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9ILuAIAAMM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Cqr0gu4&#10;AgAAww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467EC6" w:rsidRPr="009736D2" w:rsidRDefault="00467EC6" w:rsidP="00AD276C">
                    <w:pPr>
                      <w:pStyle w:val="af4"/>
                      <w:ind w:hanging="180"/>
                      <w:jc w:val="right"/>
                      <w:rPr>
                        <w:rFonts w:ascii="Arial" w:hAnsi="Arial" w:cs="Arial"/>
                        <w:b/>
                        <w:color w:val="FFFFFF" w:themeColor="background1"/>
                        <w:sz w:val="12"/>
                        <w:szCs w:val="12"/>
                      </w:rPr>
                    </w:pPr>
                    <w:r w:rsidRPr="009736D2">
                      <w:rPr>
                        <w:rFonts w:ascii="Arial" w:hAnsi="Arial" w:cs="Arial"/>
                        <w:b/>
                        <w:color w:val="FFFFFF" w:themeColor="background1"/>
                        <w:sz w:val="12"/>
                        <w:szCs w:val="12"/>
                      </w:rPr>
                      <w:t xml:space="preserve">СТРАНИЦА  </w:t>
                    </w:r>
                    <w:r w:rsidRPr="009736D2">
                      <w:rPr>
                        <w:rFonts w:ascii="Arial" w:hAnsi="Arial" w:cs="Arial"/>
                        <w:b/>
                        <w:color w:val="FFFFFF" w:themeColor="background1"/>
                        <w:sz w:val="12"/>
                        <w:szCs w:val="12"/>
                      </w:rPr>
                      <w:fldChar w:fldCharType="begin"/>
                    </w:r>
                    <w:r w:rsidRPr="009736D2">
                      <w:rPr>
                        <w:rFonts w:ascii="Arial" w:hAnsi="Arial" w:cs="Arial"/>
                        <w:b/>
                        <w:color w:val="FFFFFF" w:themeColor="background1"/>
                        <w:sz w:val="12"/>
                        <w:szCs w:val="12"/>
                      </w:rPr>
                      <w:instrText xml:space="preserve"> PAGE </w:instrText>
                    </w:r>
                    <w:r w:rsidRPr="009736D2">
                      <w:rPr>
                        <w:rFonts w:ascii="Arial" w:hAnsi="Arial" w:cs="Arial"/>
                        <w:b/>
                        <w:color w:val="FFFFFF" w:themeColor="background1"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color w:val="FFFFFF" w:themeColor="background1"/>
                        <w:sz w:val="12"/>
                        <w:szCs w:val="12"/>
                      </w:rPr>
                      <w:t>3</w:t>
                    </w:r>
                    <w:r w:rsidRPr="009736D2">
                      <w:rPr>
                        <w:rFonts w:ascii="Arial" w:hAnsi="Arial" w:cs="Arial"/>
                        <w:b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  <w:r w:rsidRPr="009736D2">
                      <w:rPr>
                        <w:rFonts w:ascii="Arial" w:hAnsi="Arial" w:cs="Arial"/>
                        <w:b/>
                        <w:color w:val="FFFFFF" w:themeColor="background1"/>
                        <w:sz w:val="12"/>
                        <w:szCs w:val="12"/>
                      </w:rPr>
                      <w:t xml:space="preserve">  ИЗ  </w:t>
                    </w:r>
                    <w:r w:rsidRPr="009736D2">
                      <w:rPr>
                        <w:rFonts w:ascii="Arial" w:hAnsi="Arial" w:cs="Arial"/>
                        <w:b/>
                        <w:color w:val="FFFFFF" w:themeColor="background1"/>
                        <w:sz w:val="12"/>
                        <w:szCs w:val="12"/>
                      </w:rPr>
                      <w:fldChar w:fldCharType="begin"/>
                    </w:r>
                    <w:r w:rsidRPr="009736D2">
                      <w:rPr>
                        <w:rFonts w:ascii="Arial" w:hAnsi="Arial" w:cs="Arial"/>
                        <w:b/>
                        <w:color w:val="FFFFFF" w:themeColor="background1"/>
                        <w:sz w:val="12"/>
                        <w:szCs w:val="12"/>
                      </w:rPr>
                      <w:instrText xml:space="preserve"> NUMPAGES </w:instrText>
                    </w:r>
                    <w:r w:rsidRPr="009736D2">
                      <w:rPr>
                        <w:rFonts w:ascii="Arial" w:hAnsi="Arial" w:cs="Arial"/>
                        <w:b/>
                        <w:color w:val="FFFFFF" w:themeColor="background1"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color w:val="FFFFFF" w:themeColor="background1"/>
                        <w:sz w:val="12"/>
                        <w:szCs w:val="12"/>
                      </w:rPr>
                      <w:t>37</w:t>
                    </w:r>
                    <w:r w:rsidRPr="009736D2">
                      <w:rPr>
                        <w:rFonts w:ascii="Arial" w:hAnsi="Arial" w:cs="Arial"/>
                        <w:b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467EC6" w:rsidRPr="00AD276C" w:rsidRDefault="00467EC6" w:rsidP="00AD276C">
    <w:pPr>
      <w:pStyle w:val="af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C6" w:rsidRPr="00D27D30" w:rsidRDefault="00467EC6" w:rsidP="00F57DF3">
    <w:pPr>
      <w:pStyle w:val="af6"/>
      <w:rPr>
        <w:sz w:val="10"/>
        <w:szCs w:val="10"/>
      </w:rPr>
    </w:pPr>
  </w:p>
  <w:p w:rsidR="00467EC6" w:rsidRDefault="00467EC6" w:rsidP="00F57DF3">
    <w:pPr>
      <w:pStyle w:val="af6"/>
      <w:rPr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-36830</wp:posOffset>
              </wp:positionV>
              <wp:extent cx="6229985" cy="431165"/>
              <wp:effectExtent l="10795" t="5080" r="0" b="0"/>
              <wp:wrapNone/>
              <wp:docPr id="112" name="Group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113" name="Text Box 114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EC6" w:rsidRDefault="00467EC6" w:rsidP="00F57DF3">
                            <w:pPr>
                              <w:pStyle w:val="Sf1"/>
                              <w:spacing w:before="120"/>
                            </w:pPr>
                            <w:r>
                              <w:t>ПОЛОЖЕНИЕ КОМПАНИИ «</w:t>
                            </w:r>
                            <w:r w:rsidRPr="002966EE">
                              <w:t>Организация возврата земельных, лесных участков после окончания строительства и реконструкции объектов капитального строительства</w:t>
                            </w:r>
                            <w: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17" name="Group 115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18" name="AutoShape 11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Arc 117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0 h 20196"/>
                              <a:gd name="T4" fmla="*/ 0 w 21363"/>
                              <a:gd name="T5" fmla="*/ 0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AutoShape 118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3" o:spid="_x0000_s1065" style="position:absolute;left:0;text-align:left;margin-left:0;margin-top:-2.9pt;width:490.55pt;height:33.95pt;z-index:251653120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66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nCPsEA&#10;AADcAAAADwAAAGRycy9kb3ducmV2LnhtbERP24rCMBB9X/Afwgi+LJpWYVmqUcQL6Msu2/oBQzO2&#10;xWZSkqj1740g7NscznUWq9604kbON5YVpJMEBHFpdcOVglOxH3+D8AFZY2uZFDzIw2o5+Fhgpu2d&#10;/+iWh0rEEPYZKqhD6DIpfVmTQT+xHXHkztYZDBG6SmqH9xhuWjlNki9psOHYUGNHm5rKS341CvLf&#10;n+ZwenSzqv1MjTvuiiJsC6VGw349BxGoD//it/ug4/x0Bq9n4gV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pwj7BAAAA3AAAAA8AAAAAAAAAAAAAAAAAmAIAAGRycy9kb3du&#10;cmV2LnhtbFBLBQYAAAAABAAEAPUAAACGAwAAAAA=&#10;" filled="f" stroked="f" strokeweight="1.3pt">
                <v:textbox>
                  <w:txbxContent>
                    <w:p w:rsidR="00467EC6" w:rsidRDefault="00467EC6" w:rsidP="00F57DF3">
                      <w:pPr>
                        <w:pStyle w:val="Sf1"/>
                        <w:spacing w:before="120"/>
                      </w:pPr>
                      <w:r>
                        <w:t>ПОЛОЖЕНИЕ КОМПАНИИ «</w:t>
                      </w:r>
                      <w:r w:rsidRPr="002966EE">
                        <w:t>Организация возврата земельных, лесных участков после окончания строительства и реконструкции объектов капитального строительства</w:t>
                      </w:r>
                      <w:r>
                        <w:t>»</w:t>
                      </w:r>
                    </w:p>
                  </w:txbxContent>
                </v:textbox>
              </v:shape>
              <v:group id="Group 115" o:spid="_x0000_s1067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6" o:spid="_x0000_s1068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FG4cUAAADcAAAADwAAAGRycy9kb3ducmV2LnhtbESPQW/CMAyF70j7D5GRdoMUDgx1BITQ&#10;NpBGDwXG2WpMW9E4VZNB9+/nAxI3W+/5vc+LVe8adaMu1J4NTMYJKOLC25pLA6fj52gOKkRki41n&#10;MvBHAVbLl8ECU+vvnNPtEEslIRxSNFDF2KZah6Iih2HsW2LRLr5zGGXtSm07vEu4a/Q0SWbaYc3S&#10;UGFLm4qK6+HXGfiabq/n7SZbf18yfJvtP/KfXZYb8zrs1++gIvXxaX5c76zgT4RWnpEJ9PI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DFG4cUAAADcAAAADwAAAAAAAAAA&#10;AAAAAAChAgAAZHJzL2Rvd25yZXYueG1sUEsFBgAAAAAEAAQA+QAAAJMDAAAAAA==&#10;" strokecolor="#fdd208" strokeweight="1.3pt"/>
                <v:shape id="Arc 117" o:spid="_x0000_s1069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KO+cMA&#10;AADcAAAADwAAAGRycy9kb3ducmV2LnhtbERPTWvCQBC9F/wPyxS81U1UGk2zEdEWvFhoqp6H7DQJ&#10;zc7G7Krx33cLhd7m8T4nWw2mFVfqXWNZQTyJQBCXVjdcKTh8vj0tQDiPrLG1TAru5GCVjx4yTLW9&#10;8QddC1+JEMIuRQW1910qpStrMugmtiMO3JftDfoA+0rqHm8h3LRyGkXP0mDDoaHGjjY1ld/FxSjA&#10;aLZ83+9P6HbT42t8lsk82SZKjR+H9QsIT4P/F/+5dzrMj5fw+0y4QO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KO+cMAAADcAAAADwAAAAAAAAAAAAAAAACYAgAAZHJzL2Rv&#10;d25yZXYueG1sUEsFBgAAAAAEAAQA9QAAAIgDAAAAAA==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118" o:spid="_x0000_s1070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uAWsYAAADcAAAADwAAAGRycy9kb3ducmV2LnhtbESPQW/CMAyF75P4D5EncRvpeoCpEBBC&#10;bCBtPRTYzlZj2orGqZoA3b/Hh0m72XrP731erAbXqhv1ofFs4HWSgCIuvW24MnA6vr+8gQoR2WLr&#10;mQz8UoDVcvS0wMz6Oxd0O8RKSQiHDA3UMXaZ1qGsyWGY+I5YtLPvHUZZ+0rbHu8S7lqdJslUO2xY&#10;GmrsaFNTeTlcnYGPdHf52W3y9ec5x9n0a1t87/PCmPHzsJ6DijTEf/Pf9d4Kfir48oxMoJ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rgFrGAAAA3AAAAA8AAAAAAAAA&#10;AAAAAAAAoQIAAGRycy9kb3ducmV2LnhtbFBLBQYAAAAABAAEAPkAAACUAwAAAAA=&#10;" strokecolor="#fdd208" strokeweight="1.3pt"/>
              </v:group>
            </v:group>
          </w:pict>
        </mc:Fallback>
      </mc:AlternateContent>
    </w:r>
  </w:p>
  <w:p w:rsidR="00467EC6" w:rsidRPr="00467EC6" w:rsidRDefault="00467EC6" w:rsidP="00F57DF3">
    <w:pPr>
      <w:pStyle w:val="af6"/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114" name="Group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115" name="Freeform 122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646 w 9278"/>
                            <a:gd name="T3" fmla="*/ 64 h 401"/>
                            <a:gd name="T4" fmla="*/ 3001 w 9278"/>
                            <a:gd name="T5" fmla="*/ 19 h 401"/>
                            <a:gd name="T6" fmla="*/ 9278 w 9278"/>
                            <a:gd name="T7" fmla="*/ 25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6" name="Text Box 123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EC6" w:rsidRPr="00F57DF3" w:rsidRDefault="00467EC6" w:rsidP="00F57DF3">
                            <w:pPr>
                              <w:pStyle w:val="Sf1"/>
                              <w:spacing w:before="60"/>
                              <w:rPr>
                                <w:szCs w:val="28"/>
                              </w:rPr>
                            </w:pPr>
                            <w:r w:rsidRPr="006C4081">
                              <w:t xml:space="preserve">№ </w:t>
                            </w:r>
                            <w:r w:rsidRPr="00D775E7">
                              <w:t>П2-01 Р-</w:t>
                            </w:r>
                            <w:r>
                              <w:t xml:space="preserve">0211 </w:t>
                            </w:r>
                            <w:r w:rsidRPr="004511AD">
                              <w:rPr>
                                <w:rFonts w:cs="Arial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1" o:spid="_x0000_s1071" style="position:absolute;left:0;text-align:left;margin-left:.7pt;margin-top:10.7pt;width:395.3pt;height:22.25pt;z-index:251655168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">
              <v:shape id="Freeform 122" o:spid="_x0000_s1072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ahHMQA&#10;AADcAAAADwAAAGRycy9kb3ducmV2LnhtbERPTWvCQBC9F/wPywi91U0slTa6CcFS2otioxS8Ddkx&#10;CWZnQ3aryb93CwVv83ifs8oG04oL9a6xrCCeRSCIS6sbrhQc9h9PryCcR9bYWiYFIznI0snDChNt&#10;r/xNl8JXIoSwS1BB7X2XSOnKmgy6me2IA3eyvUEfYF9J3eM1hJtWzqNoIQ02HBpq7GhdU3kufo2C&#10;z9327fm4eB9NF+9/tpvDri1MrtTjdMiXIDwN/i7+d3/pMD9+gb9nwgU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2oRzEAAAA3AAAAA8AAAAAAAAAAAAAAAAAmAIAAGRycy9k&#10;b3ducmV2LnhtbFBLBQYAAAAABAAEAPUAAACJAwAAAAA=&#10;" path="m,401c72,264,146,128,646,64,1145,,1562,26,3001,19v1439,-7,4969,5,6277,6e" filled="f" strokecolor="#fdd208" strokeweight="1.3pt">
                <v:path arrowok="t" o:connecttype="custom" o:connectlocs="0,401;431,64;2001,19;6186,25" o:connectangles="0,0,0,0"/>
              </v:shape>
              <v:shape id="Text Box 123" o:spid="_x0000_s1073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5hpsIA&#10;AADcAAAADwAAAGRycy9kb3ducmV2LnhtbERPS2rDMBDdB3oHMYVuQiO7ARPcKKH0A+6mIXYOMFgT&#10;28QaGUmN7dtXgUJ283jf2e4n04srOd9ZVpCuEhDEtdUdNwpO1dfzBoQPyBp7y6RgJg/73cNii7m2&#10;Ix/pWoZGxBD2OSpoQxhyKX3dkkG/sgNx5M7WGQwRukZqh2MMN718SZJMGuw4NrQ40HtL9aX8NQrK&#10;w09XnOZh3fTL1Ljvz6oKH5VST4/T2yuIQFO4i//dhY7z0wxuz8QL5O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HmGmwgAAANwAAAAPAAAAAAAAAAAAAAAAAJgCAABkcnMvZG93&#10;bnJldi54bWxQSwUGAAAAAAQABAD1AAAAhwMAAAAA&#10;" filled="f" stroked="f" strokeweight="1.3pt">
                <v:textbox>
                  <w:txbxContent>
                    <w:p w:rsidR="00467EC6" w:rsidRPr="00F57DF3" w:rsidRDefault="00467EC6" w:rsidP="00F57DF3">
                      <w:pPr>
                        <w:pStyle w:val="Sf1"/>
                        <w:spacing w:before="60"/>
                        <w:rPr>
                          <w:szCs w:val="28"/>
                        </w:rPr>
                      </w:pPr>
                      <w:r w:rsidRPr="006C4081">
                        <w:t xml:space="preserve">№ </w:t>
                      </w:r>
                      <w:r w:rsidRPr="00D775E7">
                        <w:t>П2-01 Р-</w:t>
                      </w:r>
                      <w:r>
                        <w:t xml:space="preserve">0211 </w:t>
                      </w:r>
                      <w:r w:rsidRPr="004511AD">
                        <w:rPr>
                          <w:rFonts w:cs="Arial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2" distB="4294967292" distL="114300" distR="114300" simplePos="0" relativeHeight="25165414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111" name="AutoShape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20" o:spid="_x0000_s1026" type="#_x0000_t32" style="position:absolute;margin-left:0;margin-top:30.75pt;width:192.75pt;height:0;flip:x;z-index:25168742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1856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10" name="Text Box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7EC6" w:rsidRPr="004511AD" w:rsidRDefault="00467EC6" w:rsidP="00F57DF3">
                          <w:pPr>
                            <w:pStyle w:val="af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139F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34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9" o:spid="_x0000_s1074" type="#_x0000_t202" style="position:absolute;left:0;text-align:left;margin-left:397.15pt;margin-top:15.55pt;width:79.5pt;height:26.2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PokbyC4&#10;AgAAxg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467EC6" w:rsidRPr="004511AD" w:rsidRDefault="00467EC6" w:rsidP="00F57DF3">
                    <w:pPr>
                      <w:pStyle w:val="af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139F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34</w:t>
                    </w:r>
                  </w:p>
                </w:txbxContent>
              </v:textbox>
            </v:shape>
          </w:pict>
        </mc:Fallback>
      </mc:AlternateContent>
    </w:r>
    <w:r w:rsidRPr="00467EC6">
      <w:rPr>
        <w:rFonts w:ascii="Arial" w:hAnsi="Arial" w:cs="Arial"/>
        <w:color w:val="999999"/>
        <w:sz w:val="10"/>
      </w:rPr>
      <w:t>СПРАВОЧНО. Выгружено из ИС "НД" ООО "РН-Ванкор" 22.08.2017 17:04:48</w:t>
    </w:r>
  </w:p>
  <w:p w:rsidR="00467EC6" w:rsidRPr="00467EC6" w:rsidRDefault="00467EC6" w:rsidP="00F57DF3">
    <w:pPr>
      <w:pStyle w:val="af6"/>
      <w:rPr>
        <w:rFonts w:ascii="Arial" w:hAnsi="Arial" w:cs="Arial"/>
        <w:color w:val="999999"/>
        <w:sz w:val="1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C6" w:rsidRPr="00D27D30" w:rsidRDefault="00467EC6" w:rsidP="002966EE">
    <w:pPr>
      <w:pStyle w:val="af6"/>
      <w:spacing w:before="60"/>
      <w:rPr>
        <w:sz w:val="10"/>
        <w:szCs w:val="1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74295</wp:posOffset>
              </wp:positionV>
              <wp:extent cx="9426575" cy="431165"/>
              <wp:effectExtent l="10795" t="6350" r="0" b="0"/>
              <wp:wrapNone/>
              <wp:docPr id="2" name="Группа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426575" cy="431165"/>
                        <a:chOff x="1191" y="15120"/>
                        <a:chExt cx="9811" cy="679"/>
                      </a:xfrm>
                    </wpg:grpSpPr>
                    <wps:wsp>
                      <wps:cNvPr id="4" name="Text Box 169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EC6" w:rsidRDefault="00467EC6" w:rsidP="002966EE">
                            <w:pPr>
                              <w:pStyle w:val="af4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467EC6" w:rsidRDefault="00467EC6" w:rsidP="002966EE">
                            <w:pPr>
                              <w:pStyle w:val="Sf1"/>
                            </w:pPr>
                            <w:r>
                              <w:t>ПОЛОЖЕНИЕ КОМПАНИИ «</w:t>
                            </w:r>
                            <w:r w:rsidRPr="002966EE">
                              <w:t>Организация возврата земельных, лесных участков после окончания строительства и реконструкции объектов капитального строительства</w:t>
                            </w:r>
                            <w:r>
                              <w:t>»</w:t>
                            </w:r>
                          </w:p>
                          <w:p w:rsidR="00467EC6" w:rsidRPr="004511AD" w:rsidRDefault="00467EC6" w:rsidP="002966EE">
                            <w:pPr>
                              <w:pStyle w:val="af4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5" name="Group 170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8" name="AutoShape 17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rc 172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0 h 20196"/>
                              <a:gd name="T4" fmla="*/ 0 w 21363"/>
                              <a:gd name="T5" fmla="*/ 0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73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06" o:spid="_x0000_s1096" style="position:absolute;left:0;text-align:left;margin-left:0;margin-top:5.85pt;width:742.25pt;height:33.95pt;z-index:25167257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9" o:spid="_x0000_s1097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X2TMIA&#10;AADaAAAADwAAAGRycy9kb3ducmV2LnhtbESP3YrCMBSE7xd8h3AEbxZN1UWkGkX8Ab3ZZVsf4NAc&#10;22JzUpKo9e2NsLCXw8x8wyzXnWnEnZyvLSsYjxIQxIXVNZcKzvlhOAfhA7LGxjIpeJKH9ar3scRU&#10;2wf/0j0LpYgQ9ikqqEJoUyl9UZFBP7ItcfQu1hkMUbpSaoePCDeNnCTJTBqsOS5U2NK2ouKa3YyC&#10;7Oe7Pp6f7bRsPsfGnfZ5Hna5UoN+t1mACNSF//Bf+6gVfMH7SrwB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dfZMwgAAANoAAAAPAAAAAAAAAAAAAAAAAJgCAABkcnMvZG93&#10;bnJldi54bWxQSwUGAAAAAAQABAD1AAAAhwMAAAAA&#10;" filled="f" stroked="f" strokeweight="1.3pt">
                <v:textbox>
                  <w:txbxContent>
                    <w:p w:rsidR="00A1220B" w:rsidRDefault="00A1220B" w:rsidP="002966EE">
                      <w:pPr>
                        <w:pStyle w:val="af4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A1220B" w:rsidRDefault="00A1220B" w:rsidP="002966EE">
                      <w:pPr>
                        <w:pStyle w:val="Sf1"/>
                      </w:pPr>
                      <w:r>
                        <w:t>ПОЛОЖЕНИЕ КОМПАНИИ «</w:t>
                      </w:r>
                      <w:r w:rsidRPr="002966EE">
                        <w:t>Организация возврата земельных, лесных участков после окончания строительства и реконструкции объектов капитального строительства</w:t>
                      </w:r>
                      <w:r>
                        <w:t>»</w:t>
                      </w:r>
                    </w:p>
                    <w:p w:rsidR="00A1220B" w:rsidRPr="004511AD" w:rsidRDefault="00A1220B" w:rsidP="002966EE">
                      <w:pPr>
                        <w:pStyle w:val="af4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170" o:spid="_x0000_s1098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71" o:spid="_x0000_s1099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R9CMIAAADaAAAADwAAAGRycy9kb3ducmV2LnhtbERPu2rDMBTdA/0HcQPdYjkZ0uBGMSG0&#10;TaD1YKftfLGuH8S6MpZqu39fDYWMh/Pep7PpxEiDay0rWEcxCOLS6pZrBZ/X19UOhPPIGjvLpOCX&#10;HKSHh8UeE20nzmksfC1CCLsEFTTe94mUrmzIoItsTxy4yg4GfYBDLfWAUwg3ndzE8VYabDk0NNjT&#10;qaHyVvwYBW+b8+37fMqO71WGT9uPl/zrkuVKPS7n4zMIT7O/i//dF60gbA1Xwg2Qh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WR9CMIAAADaAAAADwAAAAAAAAAAAAAA&#10;AAChAgAAZHJzL2Rvd25yZXYueG1sUEsFBgAAAAAEAAQA+QAAAJADAAAAAA==&#10;" strokecolor="#fdd208" strokeweight="1.3pt"/>
                <v:shape id="Arc 172" o:spid="_x0000_s1100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+MosMA&#10;AADaAAAADwAAAGRycy9kb3ducmV2LnhtbESPQWvCQBSE74L/YXmF3nRjLKamrkG0BS8W1Or5kX1N&#10;QrNvY3abpP++WxB6HGbmG2aVDaYWHbWusqxgNo1AEOdWV1wo+Di/TZ5BOI+ssbZMCn7IQbYej1aY&#10;atvzkbqTL0SAsEtRQel9k0rp8pIMuqltiIP3aVuDPsi2kLrFPsBNLeMoWkiDFYeFEhvalpR/nb6N&#10;Aozmy/fD4YpuH19eZzeZPCW7RKnHh2HzAsLT4P/D9/ZeK1jC35Vw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+MosMAAADaAAAADwAAAAAAAAAAAAAAAACYAgAAZHJzL2Rv&#10;d25yZXYueG1sUEsFBgAAAAAEAAQA9QAAAIgDAAAAAA==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173" o:spid="_x0000_s1101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sGwcIAAADbAAAADwAAAGRycy9kb3ducmV2LnhtbERPS4vCMBC+C/sfwgh701QPKl2jiKwP&#10;0B7a3fU8NGNbbCalyWr990YQvM3H95z5sjO1uFLrKssKRsMIBHFudcWFgt+fzWAGwnlkjbVlUnAn&#10;B8vFR2+OsbY3Tuma+UKEEHYxKii9b2IpXV6SQTe0DXHgzrY16ANsC6lbvIVwU8txFE2kwYpDQ4kN&#10;rUvKL9m/UbAd7y6n3TpZHc4JTifH7/Rvn6RKffa71RcIT51/i1/uvQ7zR/D8JRwgF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CsGwcIAAADbAAAADwAAAAAAAAAAAAAA&#10;AAChAgAAZHJzL2Rvd25yZXYueG1sUEsFBgAAAAAEAAQA+QAAAJADAAAAAA==&#10;" strokecolor="#fdd208" strokeweight="1.3pt"/>
              </v:group>
            </v:group>
          </w:pict>
        </mc:Fallback>
      </mc:AlternateContent>
    </w:r>
  </w:p>
  <w:p w:rsidR="00467EC6" w:rsidRDefault="00467EC6" w:rsidP="002966EE">
    <w:pPr>
      <w:pStyle w:val="af6"/>
      <w:rPr>
        <w:lang w:val="en-US"/>
      </w:rPr>
    </w:pPr>
  </w:p>
  <w:p w:rsidR="00467EC6" w:rsidRPr="006B5672" w:rsidRDefault="00467EC6" w:rsidP="002966EE">
    <w:pPr>
      <w:pStyle w:val="af6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>
              <wp:simplePos x="0" y="0"/>
              <wp:positionH relativeFrom="column">
                <wp:posOffset>7917815</wp:posOffset>
              </wp:positionH>
              <wp:positionV relativeFrom="paragraph">
                <wp:posOffset>168275</wp:posOffset>
              </wp:positionV>
              <wp:extent cx="1009650" cy="333375"/>
              <wp:effectExtent l="0" t="0" r="0" b="9525"/>
              <wp:wrapNone/>
              <wp:docPr id="105" name="Поле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7EC6" w:rsidRPr="004511AD" w:rsidRDefault="00467EC6" w:rsidP="002966EE">
                          <w:pPr>
                            <w:pStyle w:val="af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139F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139F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05" o:spid="_x0000_s1102" type="#_x0000_t202" style="position:absolute;left:0;text-align:left;margin-left:623.45pt;margin-top:13.25pt;width:79.5pt;height:26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" filled="f" stroked="f" strokeweight="1.3pt">
              <v:textbox>
                <w:txbxContent>
                  <w:p w:rsidR="00467EC6" w:rsidRPr="004511AD" w:rsidRDefault="00467EC6" w:rsidP="002966EE">
                    <w:pPr>
                      <w:pStyle w:val="af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139F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139F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3923030</wp:posOffset>
              </wp:positionH>
              <wp:positionV relativeFrom="paragraph">
                <wp:posOffset>147320</wp:posOffset>
              </wp:positionV>
              <wp:extent cx="2044065" cy="5715"/>
              <wp:effectExtent l="0" t="0" r="13335" b="32385"/>
              <wp:wrapNone/>
              <wp:docPr id="104" name="Прямая со стрелкой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044065" cy="571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рямая со стрелкой 104" o:spid="_x0000_s1026" type="#_x0000_t32" style="position:absolute;margin-left:308.9pt;margin-top:11.6pt;width:160.95pt;height:.45pt;flip:x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" strokecolor="#fdd208" strokeweight="1.3pt"/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101" name="Группа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102" name="Freeform 177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646 w 9278"/>
                            <a:gd name="T3" fmla="*/ 64 h 401"/>
                            <a:gd name="T4" fmla="*/ 3001 w 9278"/>
                            <a:gd name="T5" fmla="*/ 19 h 401"/>
                            <a:gd name="T6" fmla="*/ 9278 w 9278"/>
                            <a:gd name="T7" fmla="*/ 25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 cmpd="sng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" name="Text Box 178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EC6" w:rsidRPr="00F57DF3" w:rsidRDefault="00467EC6" w:rsidP="002966EE">
                            <w:pPr>
                              <w:pStyle w:val="Sf1"/>
                              <w:spacing w:before="60"/>
                              <w:rPr>
                                <w:szCs w:val="28"/>
                              </w:rPr>
                            </w:pPr>
                            <w:r w:rsidRPr="006C4081">
                              <w:t xml:space="preserve">№ </w:t>
                            </w:r>
                            <w:r w:rsidRPr="00D775E7">
                              <w:t>П2-01 Р-</w:t>
                            </w:r>
                            <w:r>
                              <w:t xml:space="preserve">0211 </w:t>
                            </w:r>
                            <w:r w:rsidRPr="004511AD">
                              <w:rPr>
                                <w:rFonts w:cs="Arial"/>
                              </w:rPr>
                              <w:t>ВЕРСИЯ 1.00</w:t>
                            </w:r>
                          </w:p>
                          <w:p w:rsidR="00467EC6" w:rsidRPr="004511AD" w:rsidRDefault="00467EC6" w:rsidP="002966EE">
                            <w:pPr>
                              <w:pStyle w:val="af4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01" o:spid="_x0000_s1103" style="position:absolute;left:0;text-align:left;margin-left:.7pt;margin-top:10.7pt;width:395.3pt;height:22.25pt;z-index:251674624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">
              <v:shape id="Freeform 177" o:spid="_x0000_s1104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avtcIA&#10;AADcAAAADwAAAGRycy9kb3ducmV2LnhtbERPTYvCMBC9L+x/CLPgbU1VEK3GUlZkvShaRfA2NGNb&#10;tpmUJqv13xtB8DaP9znzpDO1uFLrKssKBv0IBHFudcWFguNh9T0B4TyyxtoyKbiTg2Tx+THHWNsb&#10;7+ma+UKEEHYxKii9b2IpXV6SQde3DXHgLrY16ANsC6lbvIVwU8thFI2lwYpDQ4kN/ZSU/2X/RsHv&#10;bjsdncfLu2kGh9N2c9zVmUmV6n116QyEp86/xS/3Wof50RCez4QL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Rq+1wgAAANwAAAAPAAAAAAAAAAAAAAAAAJgCAABkcnMvZG93&#10;bnJldi54bWxQSwUGAAAAAAQABAD1AAAAhwMAAAAA&#10;" path="m,401c72,264,146,128,646,64,1145,,1562,26,3001,19v1439,-7,4969,5,6277,6e" filled="f" strokecolor="#fdd208" strokeweight="1.3pt">
                <v:path arrowok="t" o:connecttype="custom" o:connectlocs="0,401;431,64;2001,19;6186,25" o:connectangles="0,0,0,0"/>
              </v:shape>
              <v:shape id="Text Box 178" o:spid="_x0000_s1105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BU48EA&#10;AADcAAAADwAAAGRycy9kb3ducmV2LnhtbERP24rCMBB9X/Afwgj7smjqCiLVKOIF9EWx9QOGZmyL&#10;zaQkUevfm4UF3+ZwrjNfdqYRD3K+tqxgNExAEBdW11wquOS7wRSED8gaG8uk4EUelove1xxTbZ98&#10;pkcWShFD2KeooAqhTaX0RUUG/dC2xJG7WmcwROhKqR0+Y7hp5G+STKTBmmNDhS2tKypu2d0oyE7H&#10;en95teOy+RkZd9jmedjkSn33u9UMRKAufMT/7r2O85Mx/D0TL5C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wVOPBAAAA3AAAAA8AAAAAAAAAAAAAAAAAmAIAAGRycy9kb3du&#10;cmV2LnhtbFBLBQYAAAAABAAEAPUAAACGAwAAAAA=&#10;" filled="f" stroked="f" strokeweight="1.3pt">
                <v:textbox>
                  <w:txbxContent>
                    <w:p w:rsidR="00A1220B" w:rsidRPr="00F57DF3" w:rsidRDefault="00A1220B" w:rsidP="002966EE">
                      <w:pPr>
                        <w:pStyle w:val="Sf1"/>
                        <w:spacing w:before="60"/>
                        <w:rPr>
                          <w:szCs w:val="28"/>
                        </w:rPr>
                      </w:pPr>
                      <w:r w:rsidRPr="006C4081">
                        <w:t xml:space="preserve">№ </w:t>
                      </w:r>
                      <w:r w:rsidRPr="00D775E7">
                        <w:t>П2-01 Р-</w:t>
                      </w:r>
                      <w:r>
                        <w:t xml:space="preserve">0211 </w:t>
                      </w:r>
                      <w:r w:rsidRPr="004511AD">
                        <w:rPr>
                          <w:rFonts w:cs="Arial"/>
                        </w:rPr>
                        <w:t>ВЕРСИЯ 1.00</w:t>
                      </w:r>
                    </w:p>
                    <w:p w:rsidR="00A1220B" w:rsidRPr="004511AD" w:rsidRDefault="00A1220B" w:rsidP="002966EE">
                      <w:pPr>
                        <w:pStyle w:val="af4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2" distB="4294967292" distL="114300" distR="114300" simplePos="0" relativeHeight="25167360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100" name="Прямая со стрелкой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рямая со стрелкой 100" o:spid="_x0000_s1026" type="#_x0000_t32" style="position:absolute;margin-left:0;margin-top:30.75pt;width:192.75pt;height:0;flip:x;z-index:25171712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" strokecolor="#fdd208" strokeweight="1.3pt"/>
          </w:pict>
        </mc:Fallback>
      </mc:AlternateContent>
    </w:r>
  </w:p>
  <w:p w:rsidR="00467EC6" w:rsidRPr="00CE6A5D" w:rsidRDefault="00467EC6" w:rsidP="002966EE">
    <w:pPr>
      <w:pStyle w:val="af6"/>
      <w:rPr>
        <w:sz w:val="2"/>
        <w:szCs w:val="2"/>
      </w:rPr>
    </w:pPr>
  </w:p>
  <w:p w:rsidR="00467EC6" w:rsidRDefault="00467EC6" w:rsidP="002966EE">
    <w:pPr>
      <w:pStyle w:val="af6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22.08.2017 17:04:48</w:t>
    </w:r>
  </w:p>
  <w:p w:rsidR="00467EC6" w:rsidRPr="00467EC6" w:rsidRDefault="00467EC6" w:rsidP="002966EE">
    <w:pPr>
      <w:pStyle w:val="af6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6" w:rsidRDefault="00467EC6" w:rsidP="005734D5">
      <w:r>
        <w:separator/>
      </w:r>
    </w:p>
  </w:footnote>
  <w:footnote w:type="continuationSeparator" w:id="0">
    <w:p w:rsidR="00467EC6" w:rsidRDefault="00467EC6" w:rsidP="00573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C6" w:rsidRDefault="00467EC6">
    <w:pPr>
      <w:pStyle w:val="af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44126" o:spid="_x0000_s2049" type="#_x0000_t75" style="position:absolute;left:0;text-align:left;margin-left:0;margin-top:0;width:596.15pt;height:841.9pt;z-index:-25163980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C6" w:rsidRDefault="00467EC6" w:rsidP="00521CED">
    <w:pPr>
      <w:pStyle w:val="af4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3" name="Group 1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4" name="Text Box 150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EC6" w:rsidRPr="00F57DF3" w:rsidRDefault="00467EC6" w:rsidP="00F57DF3">
                            <w:pPr>
                              <w:pStyle w:val="S8"/>
                            </w:pPr>
                            <w:r>
                              <w:t>приложения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51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49" o:spid="_x0000_s1090" style="position:absolute;left:0;text-align:left;margin-left:-.95pt;margin-top:6.85pt;width:483.3pt;height:32.05pt;z-index:25166950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0" o:spid="_x0000_s1091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UznsEA&#10;AADbAAAADwAAAGRycy9kb3ducmV2LnhtbERP24rCMBB9X/Afwgi+LJqqi0g1ingBfdllWz9gaMa2&#10;2ExKErX+vREW9m0O5zrLdWcacSfna8sKxqMEBHFhdc2lgnN+GM5B+ICssbFMCp7kYb3qfSwx1fbB&#10;v3TPQiliCPsUFVQhtKmUvqjIoB/ZljhyF+sMhghdKbXDRww3jZwkyUwarDk2VNjStqLimt2Mguzn&#10;uz6en+20bD7Hxp32eR52uVKDfrdZgAjUhX/xn/uo4/wveP8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1M57BAAAA2wAAAA8AAAAAAAAAAAAAAAAAmAIAAGRycy9kb3du&#10;cmV2LnhtbFBLBQYAAAAABAAEAPUAAACGAwAAAAA=&#10;" filled="f" stroked="f" strokeweight="1.3pt">
                <v:textbox>
                  <w:txbxContent>
                    <w:p w:rsidR="00467EC6" w:rsidRPr="00F57DF3" w:rsidRDefault="00467EC6" w:rsidP="00F57DF3">
                      <w:pPr>
                        <w:pStyle w:val="S8"/>
                      </w:pPr>
                      <w:r>
                        <w:t>приложения</w:t>
                      </w:r>
                    </w:p>
                  </w:txbxContent>
                </v:textbox>
              </v:shape>
              <v:shape id="Freeform 151" o:spid="_x0000_s1092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lc8MA&#10;AADbAAAADwAAAGRycy9kb3ducmV2LnhtbERPTWvCQBC9F/oflin0EnRjUZHoKrbQYk9izMXbmJ1m&#10;Q7OzaXYb4793CwVv83ifs9oMthE9db52rGAyTkEQl07XXCkoju+jBQgfkDU2jknBlTxs1o8PK8y0&#10;u/CB+jxUIoawz1CBCaHNpPSlIYt+7FriyH25zmKIsKuk7vASw20jX9J0Li3WHBsMtvRmqPzOf62C&#10;7f4825vPBHHy82GKafI6nOZGqeenYbsEEWgId/G/e6fj/Bn8/RIP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qlc8MAAADbAAAADwAAAAAAAAAAAAAAAACYAgAAZHJzL2Rv&#10;d25yZXYueG1sUEsFBgAAAAAEAAQA9QAAAIgDAAAAAA=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467EC6" w:rsidRDefault="00467EC6" w:rsidP="00521CED">
    <w:pPr>
      <w:pStyle w:val="af4"/>
      <w:jc w:val="right"/>
    </w:pPr>
  </w:p>
  <w:p w:rsidR="00467EC6" w:rsidRDefault="00467EC6" w:rsidP="00521CED">
    <w:pPr>
      <w:pStyle w:val="af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2" name="AutoShape 1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48" o:spid="_x0000_s1026" type="#_x0000_t32" style="position:absolute;margin-left:-1.2pt;margin-top:11.15pt;width:482pt;height:.15pt;flip:x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Nb1QuC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C6" w:rsidRDefault="00467EC6" w:rsidP="002966EE">
    <w:pPr>
      <w:pStyle w:val="af4"/>
      <w:rPr>
        <w:sz w:val="2"/>
        <w:szCs w:val="2"/>
        <w:lang w:val="en-US"/>
      </w:rPr>
    </w:pPr>
  </w:p>
  <w:p w:rsidR="00467EC6" w:rsidRDefault="00467EC6" w:rsidP="002966EE">
    <w:pPr>
      <w:pStyle w:val="af4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9269095" cy="407035"/>
              <wp:effectExtent l="0" t="0" r="27305" b="12065"/>
              <wp:wrapNone/>
              <wp:docPr id="97" name="Группа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269095" cy="407035"/>
                        <a:chOff x="1200" y="516"/>
                        <a:chExt cx="9495" cy="641"/>
                      </a:xfrm>
                    </wpg:grpSpPr>
                    <wps:wsp>
                      <wps:cNvPr id="98" name="Text Box 166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EC6" w:rsidRPr="0070464E" w:rsidRDefault="00467EC6" w:rsidP="002966EE">
                            <w:pPr>
                              <w:pStyle w:val="S8"/>
                              <w:rPr>
                                <w:rFonts w:cs="Arial"/>
                                <w:b w:val="0"/>
                              </w:rPr>
                            </w:pPr>
                            <w:r>
                              <w:t>приложения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" name="Freeform 167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 cmpd="sng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97" o:spid="_x0000_s1093" style="position:absolute;left:0;text-align:left;margin-left:-.95pt;margin-top:6.85pt;width:729.85pt;height:32.05pt;z-index:25167155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94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s6wcAA&#10;AADbAAAADwAAAGRycy9kb3ducmV2LnhtbERPzYrCMBC+L/gOYYS9LJq6C6LVKKIr6EWx7QMMzdgW&#10;m0lJslrf3hwWPH58/8t1b1pxJ+cbywom4wQEcWl1w5WCIt+PZiB8QNbYWiYFT/KwXg0+lphq++AL&#10;3bNQiRjCPkUFdQhdKqUvazLox7YjjtzVOoMhQldJ7fARw00rv5NkKg02HBtq7GhbU3nL/oyC7Hxq&#10;DsWz+6nar4lxx988D7tcqc9hv1mACNSHt/jffdAK5nFs/BJ/gF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Os6wcAAAADbAAAADwAAAAAAAAAAAAAAAACYAgAAZHJzL2Rvd25y&#10;ZXYueG1sUEsFBgAAAAAEAAQA9QAAAIUDAAAAAA==&#10;" filled="f" stroked="f" strokeweight="1.3pt">
                <v:textbox>
                  <w:txbxContent>
                    <w:p w:rsidR="00A1220B" w:rsidRPr="0070464E" w:rsidRDefault="00A1220B" w:rsidP="002966EE">
                      <w:pPr>
                        <w:pStyle w:val="S8"/>
                        <w:rPr>
                          <w:rFonts w:cs="Arial"/>
                          <w:b w:val="0"/>
                        </w:rPr>
                      </w:pPr>
                      <w:r>
                        <w:t>приложения</w:t>
                      </w:r>
                    </w:p>
                  </w:txbxContent>
                </v:textbox>
              </v:shape>
              <v:shape id="Freeform 167" o:spid="_x0000_s1095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SsLMQA&#10;AADbAAAADwAAAGRycy9kb3ducmV2LnhtbESPT2sCMRTE74V+h/AKXkSzSiu6GkUFxZ7EPxdvz83r&#10;ZunmZd1E3X77RhA8DjPzG2Yya2wpblT7wrGCXjcBQZw5XXCu4HhYdYYgfEDWWDomBX/kYTZ9f5tg&#10;qt2dd3Tbh1xECPsUFZgQqlRKnxmy6LuuIo7ej6sthijrXOoa7xFuS9lPkoG0WHBcMFjR0lD2u79a&#10;BfPt+WtrvtuIvcvaHD/bi+Y0MEq1Ppr5GESgJrzCz/ZGKxiN4PEl/gA5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0rCzEAAAA2wAAAA8AAAAAAAAAAAAAAAAAmAIAAGRycy9k&#10;b3ducmV2LnhtbFBLBQYAAAAABAAEAPUAAACJAwAAAAA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467EC6" w:rsidRDefault="00467EC6" w:rsidP="002966EE">
    <w:pPr>
      <w:pStyle w:val="af4"/>
      <w:jc w:val="right"/>
    </w:pPr>
  </w:p>
  <w:p w:rsidR="00467EC6" w:rsidRDefault="00467EC6" w:rsidP="002966EE">
    <w:pPr>
      <w:pStyle w:val="af4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133985</wp:posOffset>
              </wp:positionV>
              <wp:extent cx="9272270" cy="9525"/>
              <wp:effectExtent l="0" t="0" r="24130" b="28575"/>
              <wp:wrapNone/>
              <wp:docPr id="96" name="Прямая со стрелкой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272270" cy="952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96" o:spid="_x0000_s1026" type="#_x0000_t32" style="position:absolute;margin-left:-1.2pt;margin-top:10.55pt;width:730.1pt;height:.75pt;flip:x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" strokecolor="#fdd208" strokeweight="1.3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C6" w:rsidRDefault="00467EC6" w:rsidP="00521CED">
    <w:pPr>
      <w:pStyle w:val="af4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68" name="Group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69" name="Text Box 100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EC6" w:rsidRPr="0070464E" w:rsidRDefault="00467EC6" w:rsidP="00521CED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70464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СОДЕРЖАНИЕ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101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9" o:spid="_x0000_s1036" style="position:absolute;left:0;text-align:left;margin-left:-.95pt;margin-top:6.85pt;width:483.3pt;height:32.05pt;z-index:25164902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0" o:spid="_x0000_s1037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LvfcQA&#10;AADbAAAADwAAAGRycy9kb3ducmV2LnhtbESPzWrDMBCE74W+g9hCLqWRk0BonSih9AecS0LtPMBi&#10;bWxTa2Uk1T9vXwUCOQ4z8w2z3Y+mFT0531hWsJgnIIhLqxuuFJyL75dXED4ga2wtk4KJPOx3jw9b&#10;TLUd+If6PFQiQtinqKAOoUul9GVNBv3cdsTRu1hnMETpKqkdDhFuWrlMkrU02HBcqLGjj5rK3/zP&#10;KMhPxyY7T92qap8Xxh2+iiJ8FkrNnsb3DYhAY7iHb+1MK1i/wfVL/AFy9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y733EAAAA2wAAAA8AAAAAAAAAAAAAAAAAmAIAAGRycy9k&#10;b3ducmV2LnhtbFBLBQYAAAAABAAEAPUAAACJAwAAAAA=&#10;" filled="f" stroked="f" strokeweight="1.3pt">
                <v:textbox>
                  <w:txbxContent>
                    <w:p w:rsidR="00467EC6" w:rsidRPr="0070464E" w:rsidRDefault="00467EC6" w:rsidP="00521CED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70464E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СОДЕРЖАНИЕ </w:t>
                      </w:r>
                    </w:p>
                  </w:txbxContent>
                </v:textbox>
              </v:shape>
              <v:shape id="Freeform 101" o:spid="_x0000_s1038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LjS8IA&#10;AADbAAAADwAAAGRycy9kb3ducmV2LnhtbERPz2vCMBS+D/wfwhN2EZtWNh2dUVTY2E6i9rLbW/Ns&#10;is1LbbLa/ffLYeDx4/u9XA+2ET11vnasIEtSEMSl0zVXCorT2/QFhA/IGhvHpOCXPKxXo4cl5trd&#10;+ED9MVQihrDPUYEJoc2l9KUhiz5xLXHkzq6zGCLsKqk7vMVw28hZms6lxZpjg8GWdobKy/HHKtjs&#10;v5/35nOCmF3fTfE02Q5fc6PU43jYvIIINIS7+N/9oRUs4vr4Jf4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uNLwgAAANsAAAAPAAAAAAAAAAAAAAAAAJgCAABkcnMvZG93&#10;bnJldi54bWxQSwUGAAAAAAQABAD1AAAAhwM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467EC6" w:rsidRDefault="00467EC6" w:rsidP="00521CED">
    <w:pPr>
      <w:pStyle w:val="af4"/>
      <w:jc w:val="right"/>
    </w:pPr>
  </w:p>
  <w:p w:rsidR="00467EC6" w:rsidRDefault="00467EC6" w:rsidP="00521CED">
    <w:pPr>
      <w:pStyle w:val="af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48000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67" name="AutoShap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8" o:spid="_x0000_s1026" type="#_x0000_t32" style="position:absolute;margin-left:-1.2pt;margin-top:11.15pt;width:482pt;height:.15pt;flip:x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zRQuHy0CAABL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C6" w:rsidRDefault="00467EC6" w:rsidP="00AD276C">
    <w:pPr>
      <w:pStyle w:val="af4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39808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53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54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EC6" w:rsidRPr="00777AC9" w:rsidRDefault="00467EC6" w:rsidP="00AD276C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777AC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СОДЕРЖАНИЕ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19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" o:spid="_x0000_s1049" style="position:absolute;left:0;text-align:left;margin-left:-.95pt;margin-top:6.85pt;width:483.3pt;height:32.05pt;z-index:25163980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50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+KXsUA&#10;AADbAAAADwAAAGRycy9kb3ducmV2LnhtbESP3WrCQBSE74W+w3KE3hTd2B+R6CYU24K9sZjkAQ7Z&#10;YxLMng27q8a37xYKXg4z8w2zyUfTiws531lWsJgnIIhrqztuFFTl12wFwgdkjb1lUnAjD3n2MNlg&#10;qu2VD3QpQiMihH2KCtoQhlRKX7dk0M/tQBy9o3UGQ5SukdrhNcJNL5+TZCkNdhwXWhxo21J9Ks5G&#10;QfGz73bVbXhp+qeFcd+fZRk+SqUep+P7GkSgMdzD/+2dVvD2Cn9f4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H4pexQAAANsAAAAPAAAAAAAAAAAAAAAAAJgCAABkcnMv&#10;ZG93bnJldi54bWxQSwUGAAAAAAQABAD1AAAAigMAAAAA&#10;" filled="f" stroked="f" strokeweight="1.3pt">
                <v:textbox>
                  <w:txbxContent>
                    <w:p w:rsidR="00467EC6" w:rsidRPr="00777AC9" w:rsidRDefault="00467EC6" w:rsidP="00AD276C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color w:val="FFFFFF" w:themeColor="background1"/>
                          <w:sz w:val="10"/>
                          <w:szCs w:val="10"/>
                        </w:rPr>
                      </w:pPr>
                      <w:r w:rsidRPr="00777AC9">
                        <w:rPr>
                          <w:rFonts w:ascii="Arial" w:hAnsi="Arial" w:cs="Arial"/>
                          <w:b/>
                          <w:color w:val="FFFFFF" w:themeColor="background1"/>
                          <w:sz w:val="10"/>
                          <w:szCs w:val="10"/>
                        </w:rPr>
                        <w:t xml:space="preserve">СОДЕРЖАНИЕ </w:t>
                      </w:r>
                    </w:p>
                  </w:txbxContent>
                </v:textbox>
              </v:shape>
              <v:shape id="Freeform 19" o:spid="_x0000_s1051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Acs8QA&#10;AADbAAAADwAAAGRycy9kb3ducmV2LnhtbESPQWsCMRSE7wX/Q3hCL6JZS1dkNYoKSnuSqhdvz81z&#10;s7h5WTdR139vCoUeh5n5hpnOW1uJOzW+dKxgOEhAEOdOl1woOOzX/TEIH5A1Vo5JwZM8zGedtylm&#10;2j34h+67UIgIYZ+hAhNCnUnpc0MW/cDVxNE7u8ZiiLIppG7wEeG2kh9JMpIWS44LBmtaGcovu5tV&#10;sNie0q357iEOrxtz+Owt2+PIKPXebRcTEIHa8B/+a39pBWkKv1/iD5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AHLPEAAAA2wAAAA8AAAAAAAAAAAAAAAAAmAIAAGRycy9k&#10;b3ducmV2LnhtbFBLBQYAAAAABAAEAPUAAACJAwAAAAA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467EC6" w:rsidRDefault="00467EC6" w:rsidP="00AD276C">
    <w:pPr>
      <w:pStyle w:val="af4"/>
      <w:jc w:val="right"/>
    </w:pPr>
  </w:p>
  <w:p w:rsidR="00467EC6" w:rsidRDefault="00467EC6" w:rsidP="00AD276C">
    <w:pPr>
      <w:pStyle w:val="af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38784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52" name="AutoShap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0" o:spid="_x0000_s1026" type="#_x0000_t32" style="position:absolute;margin-left:-1.2pt;margin-top:11.15pt;width:482pt;height:.15pt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/1y/rC0CAABL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C6" w:rsidRDefault="00467EC6" w:rsidP="00521CED">
    <w:pPr>
      <w:pStyle w:val="af4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38" name="Group 1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39" name="Text Box 126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EC6" w:rsidRPr="0070464E" w:rsidRDefault="00467EC6" w:rsidP="00521CED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ВВОДНЫЕ 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127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5" o:spid="_x0000_s1062" style="position:absolute;left:0;text-align:left;margin-left:-.95pt;margin-top:6.85pt;width:483.3pt;height:32.05pt;z-index:25165721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6" o:spid="_x0000_s1063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HAYMMA&#10;AADbAAAADwAAAGRycy9kb3ducmV2LnhtbESP3YrCMBSE7xd8h3CEvVk0dYVFq1HEH3BvVmx9gENz&#10;bIvNSUmi1rc3C4KXw8x8w8yXnWnEjZyvLSsYDRMQxIXVNZcKTvluMAHhA7LGxjIpeJCH5aL3McdU&#10;2zsf6ZaFUkQI+xQVVCG0qZS+qMigH9qWOHpn6wyGKF0ptcN7hJtGfifJjzRYc1yosKV1RcUluxoF&#10;2eGv3p8e7bhsvkbG/W7zPGxypT773WoGIlAX3uFXe68VjKfw/yX+AL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HAYMMAAADbAAAADwAAAAAAAAAAAAAAAACYAgAAZHJzL2Rv&#10;d25yZXYueG1sUEsFBgAAAAAEAAQA9QAAAIgDAAAAAA==&#10;" filled="f" stroked="f" strokeweight="1.3pt">
                <v:textbox>
                  <w:txbxContent>
                    <w:p w:rsidR="00467EC6" w:rsidRPr="0070464E" w:rsidRDefault="00467EC6" w:rsidP="00521CED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ВВОДНЫЕ ПОЛОЖЕНИЯ</w:t>
                      </w:r>
                    </w:p>
                  </w:txbxContent>
                </v:textbox>
              </v:shape>
              <v:shape id="Freeform 127" o:spid="_x0000_s1064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4p9sAA&#10;AADbAAAADwAAAGRycy9kb3ducmV2LnhtbERPTYvCMBC9C/6HMAteZE0VlaUaRQXFPcl2vXgbm7Ep&#10;20xqE7X+e3NY8Ph43/Nlaytxp8aXjhUMBwkI4tzpkgsFx9/t5xcIH5A1Vo5JwZM8LBfdzhxT7R78&#10;Q/csFCKGsE9RgQmhTqX0uSGLfuBq4shdXGMxRNgUUjf4iOG2kqMkmUqLJccGgzVtDOV/2c0qWB3O&#10;k4P57iMOrztzHPfX7WlqlOp9tKsZiEBteIv/3XutYBzXxy/xB8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4p9sAAAADbAAAADwAAAAAAAAAAAAAAAACYAgAAZHJzL2Rvd25y&#10;ZXYueG1sUEsFBgAAAAAEAAQA9QAAAIUDAAAAAA=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467EC6" w:rsidRDefault="00467EC6" w:rsidP="00521CED">
    <w:pPr>
      <w:pStyle w:val="af4"/>
      <w:jc w:val="right"/>
    </w:pPr>
  </w:p>
  <w:p w:rsidR="00467EC6" w:rsidRDefault="00467EC6" w:rsidP="00521CED">
    <w:pPr>
      <w:pStyle w:val="af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37" name="AutoShape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4" o:spid="_x0000_s1026" type="#_x0000_t32" style="position:absolute;margin-left:-1.2pt;margin-top:11.15pt;width:482pt;height:.15pt;flip:x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" strokecolor="#fdd208" strokeweight="1.3pt"/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C6" w:rsidRDefault="00467EC6" w:rsidP="00521CED">
    <w:pPr>
      <w:pStyle w:val="af4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07" name="Group 1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08" name="Text Box 130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EC6" w:rsidRPr="0070464E" w:rsidRDefault="00467EC6" w:rsidP="00F57DF3">
                            <w:pPr>
                              <w:pStyle w:val="S8"/>
                            </w:pPr>
                            <w:r>
                              <w:t>термины и определения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9" name="Freeform 131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9" o:spid="_x0000_s1075" style="position:absolute;left:0;text-align:left;margin-left:-.95pt;margin-top:6.85pt;width:483.3pt;height:32.05pt;z-index:25165926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0" o:spid="_x0000_s1076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TGksQA&#10;AADcAAAADwAAAGRycy9kb3ducmV2LnhtbESPQWvCQBCF7wX/wzJCL0U3VigluopYBXtRmvgDhuyY&#10;BLOzYXer8d93DkJvM7w3732zXA+uUzcKsfVsYDbNQBFX3rZcGziX+8knqJiQLXaeycCDIqxXo5cl&#10;5tbf+YduRaqVhHDM0UCTUp9rHauGHMap74lFu/jgMMkaam0D3iXcdfo9yz60w5alocGetg1V1+LX&#10;GShOx/ZwfvTzunubufC9K8v0VRrzOh42C1CJhvRvfl4frOBnQivPyAR6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UxpLEAAAA3AAAAA8AAAAAAAAAAAAAAAAAmAIAAGRycy9k&#10;b3ducmV2LnhtbFBLBQYAAAAABAAEAPUAAACJAwAAAAA=&#10;" filled="f" stroked="f" strokeweight="1.3pt">
                <v:textbox>
                  <w:txbxContent>
                    <w:p w:rsidR="00467EC6" w:rsidRPr="0070464E" w:rsidRDefault="00467EC6" w:rsidP="00F57DF3">
                      <w:pPr>
                        <w:pStyle w:val="S8"/>
                      </w:pPr>
                      <w:r>
                        <w:t>термины и определения</w:t>
                      </w:r>
                    </w:p>
                  </w:txbxContent>
                </v:textbox>
              </v:shape>
              <v:shape id="Freeform 131" o:spid="_x0000_s1077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ERSMMA&#10;AADcAAAADwAAAGRycy9kb3ducmV2LnhtbERPTWvCQBC9C/6HZYRepNlYVNroKrbQ0p7EmEtvY3bM&#10;BrOzaXar8d93C4K3ebzPWa5724gzdb52rGCSpCCIS6drrhQU+/fHZxA+IGtsHJOCK3lYr4aDJWba&#10;XXhH5zxUIoawz1CBCaHNpPSlIYs+cS1x5I6usxgi7CqpO7zEcNvIpzSdS4s1xwaDLb0ZKk/5r1Ww&#10;2R5mW/M1Rpz8fJhiOn7tv+dGqYdRv1mACNSHu/jm/tRxfvoC/8/EC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ERSMMAAADcAAAADwAAAAAAAAAAAAAAAACYAgAAZHJzL2Rv&#10;d25yZXYueG1sUEsFBgAAAAAEAAQA9QAAAIgDAAAAAA=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467EC6" w:rsidRDefault="00467EC6" w:rsidP="00521CED">
    <w:pPr>
      <w:pStyle w:val="af4"/>
      <w:jc w:val="right"/>
    </w:pPr>
  </w:p>
  <w:p w:rsidR="00467EC6" w:rsidRDefault="00467EC6" w:rsidP="00521CED">
    <w:pPr>
      <w:pStyle w:val="af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06" name="AutoShape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28" o:spid="_x0000_s1026" type="#_x0000_t32" style="position:absolute;margin-left:-1.2pt;margin-top:11.15pt;width:482pt;height:.15pt;flip:x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" strokecolor="#fdd208" strokeweight="1.3pt"/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C6" w:rsidRDefault="00467EC6" w:rsidP="00521CED">
    <w:pPr>
      <w:pStyle w:val="af4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29" name="Group 1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30" name="Text Box 13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EC6" w:rsidRPr="0070464E" w:rsidRDefault="00467EC6" w:rsidP="00F57DF3">
                            <w:pPr>
                              <w:pStyle w:val="S8"/>
                            </w:pPr>
                            <w:r>
                              <w:t>обозначения и сокращения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3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33" o:spid="_x0000_s1078" style="position:absolute;left:0;text-align:left;margin-left:-.95pt;margin-top:6.85pt;width:483.3pt;height:32.05pt;z-index:25166131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4" o:spid="_x0000_s1079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tp/cAA&#10;AADbAAAADwAAAGRycy9kb3ducmV2LnhtbERPy4rCMBTdD/gP4QpuBk1VGKTTVAYfoBvF1g+4NHfa&#10;Ms1NSaLWvzcLYZaH887Wg+nEnZxvLSuYzxIQxJXVLdcKruV+ugLhA7LGzjIpeJKHdT76yDDV9sEX&#10;uhehFjGEfYoKmhD6VEpfNWTQz2xPHLlf6wyGCF0ttcNHDDedXCTJlzTYcmxosKdNQ9VfcTMKivOp&#10;PVyf/bLuPufGHXdlGbalUpPx8PMNItAQ/sVv90ErWMb18Uv8ATJ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Ptp/cAAAADbAAAADwAAAAAAAAAAAAAAAACYAgAAZHJzL2Rvd25y&#10;ZXYueG1sUEsFBgAAAAAEAAQA9QAAAIUDAAAAAA==&#10;" filled="f" stroked="f" strokeweight="1.3pt">
                <v:textbox>
                  <w:txbxContent>
                    <w:p w:rsidR="00467EC6" w:rsidRPr="0070464E" w:rsidRDefault="00467EC6" w:rsidP="00F57DF3">
                      <w:pPr>
                        <w:pStyle w:val="S8"/>
                      </w:pPr>
                      <w:r>
                        <w:t>обозначения и сокращения</w:t>
                      </w:r>
                    </w:p>
                  </w:txbxContent>
                </v:textbox>
              </v:shape>
              <v:shape id="Freeform 135" o:spid="_x0000_s1080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T/EMUA&#10;AADbAAAADwAAAGRycy9kb3ducmV2LnhtbESPQWvCQBSE70L/w/IKvUjdpFqR1DVEQakn0Xrp7Zl9&#10;zYZm36bZVdN/3y0IHoeZ+YaZ571txIU6XztWkI4SEMSl0zVXCo4f6+cZCB+QNTaOScEvecgXD4M5&#10;ZtpdeU+XQ6hEhLDPUIEJoc2k9KUhi37kWuLofbnOYoiyq6Tu8BrhtpEvSTKVFmuOCwZbWhkqvw9n&#10;q6DYnV53ZjtETH825jgZLvvPqVHq6bEv3kAE6sM9fGu/awXjFP6/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ZP8QxQAAANsAAAAPAAAAAAAAAAAAAAAAAJgCAABkcnMv&#10;ZG93bnJldi54bWxQSwUGAAAAAAQABAD1AAAAigM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467EC6" w:rsidRDefault="00467EC6" w:rsidP="00521CED">
    <w:pPr>
      <w:pStyle w:val="af4"/>
      <w:jc w:val="right"/>
    </w:pPr>
  </w:p>
  <w:p w:rsidR="00467EC6" w:rsidRDefault="00467EC6" w:rsidP="00521CED">
    <w:pPr>
      <w:pStyle w:val="af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8" name="AutoShape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2" o:spid="_x0000_s1026" type="#_x0000_t32" style="position:absolute;margin-left:-1.2pt;margin-top:11.15pt;width:482pt;height:.15pt;flip:x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X4uLQIAAEwEAAAOAAAAZHJzL2Uyb0RvYy54bWysVE2P2yAQvVfqf0C+J/5YJ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Z7V+Li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C6" w:rsidRDefault="00467EC6" w:rsidP="00521CED">
    <w:pPr>
      <w:pStyle w:val="af4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25" name="Group 1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26" name="Text Box 138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EC6" w:rsidRPr="006C4081" w:rsidRDefault="00467EC6" w:rsidP="00F57DF3">
                            <w:pPr>
                              <w:pStyle w:val="S8"/>
                              <w:rPr>
                                <w:snapToGrid w:val="0"/>
                              </w:rPr>
                            </w:pPr>
                            <w:r>
                              <w:rPr>
                                <w:bCs/>
                                <w:snapToGrid w:val="0"/>
                              </w:rPr>
                              <w:t xml:space="preserve">общие </w:t>
                            </w:r>
                            <w:r>
                              <w:rPr>
                                <w:snapToGrid w:val="0"/>
                              </w:rPr>
                              <w:t>ТРЕБОВАНИЯ К ВОЗВРАТУ ЗЕМЕЛЬНЫХ, ЛЕСНЫХ УЧАСТКОВ ПОСЛЕ ОКОНЧАНИЯ СТРОИТЕЛЬСТВА И РЕКОНСТРУКЦИИ ОБЪЕКТОВ КАПИТАЛЬНОГО СТРОИТЕЛЬСТВА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39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37" o:spid="_x0000_s1081" style="position:absolute;left:0;text-align:left;margin-left:-.95pt;margin-top:6.85pt;width:483.3pt;height:32.05pt;z-index:25166336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8" o:spid="_x0000_s1082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fCz8IA&#10;AADbAAAADwAAAGRycy9kb3ducmV2LnhtbESP3YrCMBSE7wXfIRxhb2RNVZClGkX2B/RGse0DHJpj&#10;W2xOSpLV+vZGELwcZuYbZrXpTSuu5HxjWcF0koAgLq1uuFJQ5H+fXyB8QNbYWiYFd/KwWQ8HK0y1&#10;vfGJrlmoRISwT1FBHUKXSunLmgz6ie2Io3e2zmCI0lVSO7xFuGnlLEkW0mDDcaHGjr5rKi/Zv1GQ&#10;HQ/Nrrh386odT43b/+Z5+MmV+hj12yWIQH14h1/tnVYwW8DzS/w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h8LPwgAAANsAAAAPAAAAAAAAAAAAAAAAAJgCAABkcnMvZG93&#10;bnJldi54bWxQSwUGAAAAAAQABAD1AAAAhwMAAAAA&#10;" filled="f" stroked="f" strokeweight="1.3pt">
                <v:textbox>
                  <w:txbxContent>
                    <w:p w:rsidR="00467EC6" w:rsidRPr="006C4081" w:rsidRDefault="00467EC6" w:rsidP="00F57DF3">
                      <w:pPr>
                        <w:pStyle w:val="S8"/>
                        <w:rPr>
                          <w:snapToGrid w:val="0"/>
                        </w:rPr>
                      </w:pPr>
                      <w:r>
                        <w:rPr>
                          <w:bCs/>
                          <w:snapToGrid w:val="0"/>
                        </w:rPr>
                        <w:t xml:space="preserve">общие </w:t>
                      </w:r>
                      <w:r>
                        <w:rPr>
                          <w:snapToGrid w:val="0"/>
                        </w:rPr>
                        <w:t>ТРЕБОВАНИЯ К ВОЗВРАТУ ЗЕМЕЛЬНЫХ, ЛЕСНЫХ УЧАСТКОВ ПОСЛЕ ОКОНЧАНИЯ СТРОИТЕЛЬСТВА И РЕКОНСТРУКЦИИ ОБЪЕКТОВ КАПИТАЛЬНОГО СТРОИТЕЛЬСТВА</w:t>
                      </w:r>
                    </w:p>
                  </w:txbxContent>
                </v:textbox>
              </v:shape>
              <v:shape id="Freeform 139" o:spid="_x0000_s108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hUIsUA&#10;AADbAAAADwAAAGRycy9kb3ducmV2LnhtbESPT2sCMRTE70K/Q3hCL6JZpf5haxQVWupJXL14e25e&#10;N4ubl+0m1e23NwXB4zAzv2Hmy9ZW4kqNLx0rGA4SEMS50yUXCo6Hj/4MhA/IGivHpOCPPCwXL505&#10;ptrdeE/XLBQiQtinqMCEUKdS+tyQRT9wNXH0vl1jMUTZFFI3eItwW8lRkkykxZLjgsGaNobyS/Zr&#10;Fax25/HObHuIw59Pc3zrrdvTxCj12m1X7yACteEZfrS/tILRFP6/xB8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GFQixQAAANsAAAAPAAAAAAAAAAAAAAAAAJgCAABkcnMv&#10;ZG93bnJldi54bWxQSwUGAAAAAAQABAD1AAAAigM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467EC6" w:rsidRDefault="00467EC6" w:rsidP="00521CED">
    <w:pPr>
      <w:pStyle w:val="af4"/>
      <w:jc w:val="right"/>
    </w:pPr>
  </w:p>
  <w:p w:rsidR="00467EC6" w:rsidRDefault="00467EC6" w:rsidP="00521CED">
    <w:pPr>
      <w:pStyle w:val="af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4" name="AutoShape 1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6" o:spid="_x0000_s1026" type="#_x0000_t32" style="position:absolute;margin-left:-1.2pt;margin-top:11.15pt;width:482pt;height:.15pt;flip:x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rOIQ6S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C6" w:rsidRDefault="00467EC6" w:rsidP="00521CED">
    <w:pPr>
      <w:pStyle w:val="af4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21" name="Group 1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22" name="Text Box 142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EC6" w:rsidRPr="00C373E0" w:rsidRDefault="00467EC6" w:rsidP="00C373E0">
                            <w:pPr>
                              <w:pStyle w:val="S8"/>
                            </w:pPr>
                            <w:r w:rsidRPr="00C373E0">
                              <w:t>Порядок ВОЗВРАТА ЗЕМЕЛЬНЫХ, ЛЕСНЫХ УЧАСТКОВ ПОСЛЕ ОКОНЧАНИЯ СТРОИТЕЛЬСТВА</w:t>
                            </w:r>
                            <w:r>
                              <w:t xml:space="preserve"> ОБЪЕКТОВ КАПИТАЛЬНОГО СТРОИТЕЛЬСТВА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43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41" o:spid="_x0000_s1084" style="position:absolute;left:0;text-align:left;margin-left:-.95pt;margin-top:6.85pt;width:483.3pt;height:32.05pt;z-index:25166540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2" o:spid="_x0000_s1085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zEzMIA&#10;AADbAAAADwAAAGRycy9kb3ducmV2LnhtbESP0YrCMBRE3xf8h3AFXxZNrbAs1SjiKuiLy7Z+wKW5&#10;tsXmpiRZrX9vBMHHYWbOMItVb1pxJecbywqmkwQEcWl1w5WCU7Ebf4PwAVlja5kU3MnDajn4WGCm&#10;7Y3/6JqHSkQI+wwV1CF0mZS+rMmgn9iOOHpn6wyGKF0ltcNbhJtWpknyJQ02HBdq7GhTU3nJ/42C&#10;/PfY7E/3bla1n1PjDtuiCD+FUqNhv56DCNSHd/jV3msFaQr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vMTMwgAAANsAAAAPAAAAAAAAAAAAAAAAAJgCAABkcnMvZG93&#10;bnJldi54bWxQSwUGAAAAAAQABAD1AAAAhwMAAAAA&#10;" filled="f" stroked="f" strokeweight="1.3pt">
                <v:textbox>
                  <w:txbxContent>
                    <w:p w:rsidR="00467EC6" w:rsidRPr="00C373E0" w:rsidRDefault="00467EC6" w:rsidP="00C373E0">
                      <w:pPr>
                        <w:pStyle w:val="S8"/>
                      </w:pPr>
                      <w:r w:rsidRPr="00C373E0">
                        <w:t>Порядок ВОЗВРАТА ЗЕМЕЛЬНЫХ, ЛЕСНЫХ УЧАСТКОВ ПОСЛЕ ОКОНЧАНИЯ СТРОИТЕЛЬСТВА</w:t>
                      </w:r>
                      <w:r>
                        <w:t xml:space="preserve"> ОБЪЕКТОВ КАПИТАЛЬНОГО СТРОИТЕЛЬСТВА</w:t>
                      </w:r>
                    </w:p>
                  </w:txbxContent>
                </v:textbox>
              </v:shape>
              <v:shape id="Freeform 143" o:spid="_x0000_s1086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NSIcUA&#10;AADbAAAADwAAAGRycy9kb3ducmV2LnhtbESPQWvCQBSE74X+h+UVvIjZaFuRmFVUsNiTVL14e2Zf&#10;s6HZtzG7avz33YLQ4zAz3zD5vLO1uFLrK8cKhkkKgrhwuuJSwWG/HkxA+ICssXZMCu7kYT57fsox&#10;0+7GX3TdhVJECPsMFZgQmkxKXxiy6BPXEEfv27UWQ5RtKXWLtwi3tRyl6VharDguGGxoZaj42V2s&#10;gsX29L41n33E4fnDHN76y+44Nkr1XrrFFESgLvyHH+2NVjB6hb8v8Q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I1IhxQAAANsAAAAPAAAAAAAAAAAAAAAAAJgCAABkcnMv&#10;ZG93bnJldi54bWxQSwUGAAAAAAQABAD1AAAAigM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467EC6" w:rsidRDefault="00467EC6" w:rsidP="00521CED">
    <w:pPr>
      <w:pStyle w:val="af4"/>
      <w:jc w:val="right"/>
    </w:pPr>
  </w:p>
  <w:p w:rsidR="00467EC6" w:rsidRDefault="00467EC6" w:rsidP="00521CED">
    <w:pPr>
      <w:pStyle w:val="af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0" name="AutoShape 1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40" o:spid="_x0000_s1026" type="#_x0000_t32" style="position:absolute;margin-left:-1.2pt;margin-top:11.15pt;width:482pt;height:.15pt;flip:x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jS+6Xi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C6" w:rsidRDefault="00467EC6" w:rsidP="00521CED">
    <w:pPr>
      <w:pStyle w:val="af4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7" name="Group 1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8" name="Text Box 146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EC6" w:rsidRPr="00F57DF3" w:rsidRDefault="00467EC6" w:rsidP="00F57DF3">
                            <w:pPr>
                              <w:pStyle w:val="S8"/>
                            </w:pPr>
                            <w:r w:rsidRPr="00F57DF3">
                              <w:t>Ссылки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47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45" o:spid="_x0000_s1087" style="position:absolute;left:0;text-align:left;margin-left:-.95pt;margin-top:6.85pt;width:483.3pt;height:32.05pt;z-index:25166745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6" o:spid="_x0000_s1088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g5m8QA&#10;AADbAAAADwAAAGRycy9kb3ducmV2LnhtbESPQWvCQBCF7wX/wzJCL0U3VigluopYBXtRmvgDhuyY&#10;BLOzYXer8d93DkJvM7w3732zXA+uUzcKsfVsYDbNQBFX3rZcGziX+8knqJiQLXaeycCDIqxXo5cl&#10;5tbf+YduRaqVhHDM0UCTUp9rHauGHMap74lFu/jgMMkaam0D3iXcdfo9yz60w5alocGetg1V1+LX&#10;GShOx/ZwfvTzunubufC9K8v0VRrzOh42C1CJhvRvfl4frOALrPwiA+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4OZvEAAAA2wAAAA8AAAAAAAAAAAAAAAAAmAIAAGRycy9k&#10;b3ducmV2LnhtbFBLBQYAAAAABAAEAPUAAACJAwAAAAA=&#10;" filled="f" stroked="f" strokeweight="1.3pt">
                <v:textbox>
                  <w:txbxContent>
                    <w:p w:rsidR="00467EC6" w:rsidRPr="00F57DF3" w:rsidRDefault="00467EC6" w:rsidP="00F57DF3">
                      <w:pPr>
                        <w:pStyle w:val="S8"/>
                      </w:pPr>
                      <w:r w:rsidRPr="00F57DF3">
                        <w:t>Ссылки</w:t>
                      </w:r>
                    </w:p>
                  </w:txbxContent>
                </v:textbox>
              </v:shape>
              <v:shape id="Freeform 147" o:spid="_x0000_s108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evdsMA&#10;AADbAAAADwAAAGRycy9kb3ducmV2LnhtbERPTWvCQBC9C/6HZYRepNlYVNroKrbQ0p7EmEtvY3bM&#10;BrOzaXar8d93C4K3ebzPWa5724gzdb52rGCSpCCIS6drrhQU+/fHZxA+IGtsHJOCK3lYr4aDJWba&#10;XXhH5zxUIoawz1CBCaHNpPSlIYs+cS1x5I6usxgi7CqpO7zEcNvIpzSdS4s1xwaDLb0ZKk/5r1Ww&#10;2R5mW/M1Rpz8fJhiOn7tv+dGqYdRv1mACNSHu/jm/tRx/gv8/x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aevdsMAAADbAAAADwAAAAAAAAAAAAAAAACYAgAAZHJzL2Rv&#10;d25yZXYueG1sUEsFBgAAAAAEAAQA9QAAAIgDAAAAAA==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467EC6" w:rsidRDefault="00467EC6" w:rsidP="00521CED">
    <w:pPr>
      <w:pStyle w:val="af4"/>
      <w:jc w:val="right"/>
    </w:pPr>
  </w:p>
  <w:p w:rsidR="00467EC6" w:rsidRDefault="00467EC6" w:rsidP="00521CED">
    <w:pPr>
      <w:pStyle w:val="af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6" name="AutoShape 1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44" o:spid="_x0000_s1026" type="#_x0000_t32" style="position:absolute;margin-left:-1.2pt;margin-top:11.15pt;width:482pt;height:.15pt;flip:x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" strokecolor="#fdd208" strokeweight="1.3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42B5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0ADA87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8A1F8F"/>
    <w:multiLevelType w:val="hybridMultilevel"/>
    <w:tmpl w:val="95B81A62"/>
    <w:lvl w:ilvl="0" w:tplc="D716DF1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32949"/>
    <w:multiLevelType w:val="hybridMultilevel"/>
    <w:tmpl w:val="9872C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>
    <w:nsid w:val="07823C11"/>
    <w:multiLevelType w:val="hybridMultilevel"/>
    <w:tmpl w:val="117660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pStyle w:val="1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0D5B7D1E"/>
    <w:multiLevelType w:val="hybridMultilevel"/>
    <w:tmpl w:val="879611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8406DF"/>
    <w:multiLevelType w:val="hybridMultilevel"/>
    <w:tmpl w:val="B02AE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2279E9"/>
    <w:multiLevelType w:val="hybridMultilevel"/>
    <w:tmpl w:val="7F520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77336B"/>
    <w:multiLevelType w:val="hybridMultilevel"/>
    <w:tmpl w:val="B6EC0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AF16C9"/>
    <w:multiLevelType w:val="hybridMultilevel"/>
    <w:tmpl w:val="A7FC0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DF259A"/>
    <w:multiLevelType w:val="hybridMultilevel"/>
    <w:tmpl w:val="68A272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451F9D"/>
    <w:multiLevelType w:val="hybridMultilevel"/>
    <w:tmpl w:val="FFC02C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D1C3867"/>
    <w:multiLevelType w:val="multilevel"/>
    <w:tmpl w:val="0A001D4C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7AE3A09"/>
    <w:multiLevelType w:val="hybridMultilevel"/>
    <w:tmpl w:val="323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8C51879"/>
    <w:multiLevelType w:val="hybridMultilevel"/>
    <w:tmpl w:val="0226C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ED0384"/>
    <w:multiLevelType w:val="hybridMultilevel"/>
    <w:tmpl w:val="1C0A1E94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9">
    <w:nsid w:val="3ACB3C23"/>
    <w:multiLevelType w:val="hybridMultilevel"/>
    <w:tmpl w:val="7C543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1A44B2"/>
    <w:multiLevelType w:val="hybridMultilevel"/>
    <w:tmpl w:val="38CEB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E34831"/>
    <w:multiLevelType w:val="hybridMultilevel"/>
    <w:tmpl w:val="711A7E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E614A4"/>
    <w:multiLevelType w:val="hybridMultilevel"/>
    <w:tmpl w:val="1C401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79100A"/>
    <w:multiLevelType w:val="hybridMultilevel"/>
    <w:tmpl w:val="E6366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136D5C"/>
    <w:multiLevelType w:val="hybridMultilevel"/>
    <w:tmpl w:val="C3ECD78E"/>
    <w:lvl w:ilvl="0" w:tplc="EA08DFA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5">
    <w:nsid w:val="433E6736"/>
    <w:multiLevelType w:val="hybridMultilevel"/>
    <w:tmpl w:val="A50E7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3646EA"/>
    <w:multiLevelType w:val="hybridMultilevel"/>
    <w:tmpl w:val="781422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EB186E"/>
    <w:multiLevelType w:val="multilevel"/>
    <w:tmpl w:val="F5C63D88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4DF9022D"/>
    <w:multiLevelType w:val="hybridMultilevel"/>
    <w:tmpl w:val="50CC36B6"/>
    <w:lvl w:ilvl="0" w:tplc="05C6F75E">
      <w:start w:val="1"/>
      <w:numFmt w:val="bullet"/>
      <w:pStyle w:val="a"/>
      <w:lvlText w:val=""/>
      <w:lvlJc w:val="left"/>
      <w:pPr>
        <w:tabs>
          <w:tab w:val="num" w:pos="113"/>
        </w:tabs>
        <w:ind w:left="170" w:hanging="170"/>
      </w:pPr>
      <w:rPr>
        <w:rFonts w:ascii="Wingdings" w:hAnsi="Wingdings" w:hint="default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190003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F861A11"/>
    <w:multiLevelType w:val="hybridMultilevel"/>
    <w:tmpl w:val="43B2886A"/>
    <w:lvl w:ilvl="0" w:tplc="03589858">
      <w:start w:val="1"/>
      <w:numFmt w:val="bullet"/>
      <w:lvlText w:val=""/>
      <w:lvlJc w:val="left"/>
      <w:pPr>
        <w:tabs>
          <w:tab w:val="num" w:pos="783"/>
        </w:tabs>
        <w:ind w:left="78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B25F77"/>
    <w:multiLevelType w:val="multilevel"/>
    <w:tmpl w:val="2E946B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5E0D5B6E"/>
    <w:multiLevelType w:val="hybridMultilevel"/>
    <w:tmpl w:val="95D47DC8"/>
    <w:lvl w:ilvl="0" w:tplc="F66640A0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4">
    <w:nsid w:val="70826B6C"/>
    <w:multiLevelType w:val="hybridMultilevel"/>
    <w:tmpl w:val="CF8838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0A56C2"/>
    <w:multiLevelType w:val="hybridMultilevel"/>
    <w:tmpl w:val="55E80E60"/>
    <w:lvl w:ilvl="0" w:tplc="041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7144008A"/>
    <w:multiLevelType w:val="hybridMultilevel"/>
    <w:tmpl w:val="B0BE15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6F5D7D"/>
    <w:multiLevelType w:val="hybridMultilevel"/>
    <w:tmpl w:val="7798A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836902"/>
    <w:multiLevelType w:val="hybridMultilevel"/>
    <w:tmpl w:val="6736FA88"/>
    <w:lvl w:ilvl="0" w:tplc="A36E3552">
      <w:start w:val="1"/>
      <w:numFmt w:val="bullet"/>
      <w:lvlText w:val=""/>
      <w:lvlJc w:val="left"/>
      <w:pPr>
        <w:tabs>
          <w:tab w:val="num" w:pos="1559"/>
        </w:tabs>
        <w:ind w:left="1559" w:hanging="425"/>
      </w:pPr>
      <w:rPr>
        <w:rFonts w:ascii="Wingdings" w:hAnsi="Wingdings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DF3BBF"/>
    <w:multiLevelType w:val="hybridMultilevel"/>
    <w:tmpl w:val="B674024A"/>
    <w:lvl w:ilvl="0" w:tplc="A36E3552">
      <w:start w:val="1"/>
      <w:numFmt w:val="bullet"/>
      <w:lvlText w:val=""/>
      <w:lvlJc w:val="left"/>
      <w:pPr>
        <w:tabs>
          <w:tab w:val="num" w:pos="1559"/>
        </w:tabs>
        <w:ind w:left="1559" w:hanging="425"/>
      </w:pPr>
      <w:rPr>
        <w:rFonts w:ascii="Wingdings" w:hAnsi="Wingdings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AD51C38"/>
    <w:multiLevelType w:val="hybridMultilevel"/>
    <w:tmpl w:val="7AB28216"/>
    <w:lvl w:ilvl="0" w:tplc="B8F04E50">
      <w:start w:val="1"/>
      <w:numFmt w:val="bullet"/>
      <w:lvlText w:val=""/>
      <w:lvlJc w:val="left"/>
      <w:pPr>
        <w:tabs>
          <w:tab w:val="num" w:pos="284"/>
        </w:tabs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6862F7"/>
    <w:multiLevelType w:val="hybridMultilevel"/>
    <w:tmpl w:val="B2E8E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32"/>
  </w:num>
  <w:num w:numId="3">
    <w:abstractNumId w:val="6"/>
  </w:num>
  <w:num w:numId="4">
    <w:abstractNumId w:val="29"/>
  </w:num>
  <w:num w:numId="5">
    <w:abstractNumId w:val="28"/>
  </w:num>
  <w:num w:numId="6">
    <w:abstractNumId w:val="36"/>
  </w:num>
  <w:num w:numId="7">
    <w:abstractNumId w:val="12"/>
  </w:num>
  <w:num w:numId="8">
    <w:abstractNumId w:val="35"/>
  </w:num>
  <w:num w:numId="9">
    <w:abstractNumId w:val="21"/>
  </w:num>
  <w:num w:numId="10">
    <w:abstractNumId w:val="7"/>
  </w:num>
  <w:num w:numId="11">
    <w:abstractNumId w:val="16"/>
  </w:num>
  <w:num w:numId="12">
    <w:abstractNumId w:val="26"/>
  </w:num>
  <w:num w:numId="13">
    <w:abstractNumId w:val="34"/>
  </w:num>
  <w:num w:numId="14">
    <w:abstractNumId w:val="13"/>
  </w:num>
  <w:num w:numId="15">
    <w:abstractNumId w:val="8"/>
  </w:num>
  <w:num w:numId="16">
    <w:abstractNumId w:val="41"/>
  </w:num>
  <w:num w:numId="17">
    <w:abstractNumId w:val="17"/>
  </w:num>
  <w:num w:numId="18">
    <w:abstractNumId w:val="18"/>
  </w:num>
  <w:num w:numId="19">
    <w:abstractNumId w:val="40"/>
  </w:num>
  <w:num w:numId="20">
    <w:abstractNumId w:val="11"/>
  </w:num>
  <w:num w:numId="21">
    <w:abstractNumId w:val="2"/>
  </w:num>
  <w:num w:numId="22">
    <w:abstractNumId w:val="24"/>
  </w:num>
  <w:num w:numId="23">
    <w:abstractNumId w:val="19"/>
  </w:num>
  <w:num w:numId="24">
    <w:abstractNumId w:val="10"/>
  </w:num>
  <w:num w:numId="25">
    <w:abstractNumId w:val="15"/>
  </w:num>
  <w:num w:numId="26">
    <w:abstractNumId w:val="30"/>
  </w:num>
  <w:num w:numId="2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0"/>
  </w:num>
  <w:num w:numId="31">
    <w:abstractNumId w:val="42"/>
  </w:num>
  <w:num w:numId="32">
    <w:abstractNumId w:val="27"/>
  </w:num>
  <w:num w:numId="33">
    <w:abstractNumId w:val="42"/>
  </w:num>
  <w:num w:numId="34">
    <w:abstractNumId w:val="27"/>
  </w:num>
  <w:num w:numId="35">
    <w:abstractNumId w:val="27"/>
  </w:num>
  <w:num w:numId="36">
    <w:abstractNumId w:val="31"/>
  </w:num>
  <w:num w:numId="37">
    <w:abstractNumId w:val="4"/>
  </w:num>
  <w:num w:numId="38">
    <w:abstractNumId w:val="14"/>
  </w:num>
  <w:num w:numId="39">
    <w:abstractNumId w:val="33"/>
  </w:num>
  <w:num w:numId="40">
    <w:abstractNumId w:val="3"/>
  </w:num>
  <w:num w:numId="41">
    <w:abstractNumId w:val="22"/>
  </w:num>
  <w:num w:numId="42">
    <w:abstractNumId w:val="20"/>
  </w:num>
  <w:num w:numId="43">
    <w:abstractNumId w:val="25"/>
  </w:num>
  <w:num w:numId="44">
    <w:abstractNumId w:val="37"/>
  </w:num>
  <w:num w:numId="45">
    <w:abstractNumId w:val="23"/>
  </w:num>
  <w:num w:numId="46">
    <w:abstractNumId w:val="9"/>
  </w:num>
  <w:numIdMacAtCleanup w:val="1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vkrasnova">
    <w15:presenceInfo w15:providerId="None" w15:userId="svkrasn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50">
      <o:colormru v:ext="edit" colors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55F"/>
    <w:rsid w:val="00002C89"/>
    <w:rsid w:val="00002E56"/>
    <w:rsid w:val="00005FFD"/>
    <w:rsid w:val="00011187"/>
    <w:rsid w:val="00011733"/>
    <w:rsid w:val="00012BB6"/>
    <w:rsid w:val="00013691"/>
    <w:rsid w:val="00013755"/>
    <w:rsid w:val="000164E0"/>
    <w:rsid w:val="000173C9"/>
    <w:rsid w:val="0001742E"/>
    <w:rsid w:val="0002203E"/>
    <w:rsid w:val="000239FB"/>
    <w:rsid w:val="000256BA"/>
    <w:rsid w:val="00026A96"/>
    <w:rsid w:val="00026E2D"/>
    <w:rsid w:val="000270CF"/>
    <w:rsid w:val="000272AA"/>
    <w:rsid w:val="00027B76"/>
    <w:rsid w:val="00027E0C"/>
    <w:rsid w:val="00033ADD"/>
    <w:rsid w:val="00036D4C"/>
    <w:rsid w:val="00037E88"/>
    <w:rsid w:val="0004592B"/>
    <w:rsid w:val="00046D62"/>
    <w:rsid w:val="00047079"/>
    <w:rsid w:val="00054318"/>
    <w:rsid w:val="00055695"/>
    <w:rsid w:val="000556EF"/>
    <w:rsid w:val="00061BFC"/>
    <w:rsid w:val="00061C0F"/>
    <w:rsid w:val="0006499E"/>
    <w:rsid w:val="00065417"/>
    <w:rsid w:val="00073F75"/>
    <w:rsid w:val="00074116"/>
    <w:rsid w:val="000751BC"/>
    <w:rsid w:val="00076596"/>
    <w:rsid w:val="00077506"/>
    <w:rsid w:val="00077A7E"/>
    <w:rsid w:val="0008025A"/>
    <w:rsid w:val="00080907"/>
    <w:rsid w:val="0008241F"/>
    <w:rsid w:val="00085302"/>
    <w:rsid w:val="000859A1"/>
    <w:rsid w:val="000902C4"/>
    <w:rsid w:val="00092578"/>
    <w:rsid w:val="00096668"/>
    <w:rsid w:val="00097012"/>
    <w:rsid w:val="0009799C"/>
    <w:rsid w:val="000A154A"/>
    <w:rsid w:val="000A1A90"/>
    <w:rsid w:val="000A55DF"/>
    <w:rsid w:val="000A6BE9"/>
    <w:rsid w:val="000B0747"/>
    <w:rsid w:val="000B571A"/>
    <w:rsid w:val="000B7F2D"/>
    <w:rsid w:val="000C02E8"/>
    <w:rsid w:val="000C08B3"/>
    <w:rsid w:val="000C45E4"/>
    <w:rsid w:val="000C5580"/>
    <w:rsid w:val="000C6C69"/>
    <w:rsid w:val="000D0DAA"/>
    <w:rsid w:val="000D18D2"/>
    <w:rsid w:val="000D40C9"/>
    <w:rsid w:val="000D6023"/>
    <w:rsid w:val="000D66AF"/>
    <w:rsid w:val="000E39B4"/>
    <w:rsid w:val="000E3EB9"/>
    <w:rsid w:val="000E7A1C"/>
    <w:rsid w:val="000F1D17"/>
    <w:rsid w:val="000F2BAA"/>
    <w:rsid w:val="000F5BEA"/>
    <w:rsid w:val="001011BE"/>
    <w:rsid w:val="00101913"/>
    <w:rsid w:val="00102FDA"/>
    <w:rsid w:val="00103EBD"/>
    <w:rsid w:val="001067A1"/>
    <w:rsid w:val="00111E05"/>
    <w:rsid w:val="00114072"/>
    <w:rsid w:val="001148BC"/>
    <w:rsid w:val="00115295"/>
    <w:rsid w:val="00115E6F"/>
    <w:rsid w:val="001201B5"/>
    <w:rsid w:val="00121992"/>
    <w:rsid w:val="00122F27"/>
    <w:rsid w:val="00123AB3"/>
    <w:rsid w:val="00124ECC"/>
    <w:rsid w:val="0013032C"/>
    <w:rsid w:val="0013307F"/>
    <w:rsid w:val="00133676"/>
    <w:rsid w:val="00134353"/>
    <w:rsid w:val="00134456"/>
    <w:rsid w:val="00136F7D"/>
    <w:rsid w:val="00143936"/>
    <w:rsid w:val="00147B5E"/>
    <w:rsid w:val="001515CD"/>
    <w:rsid w:val="001529AF"/>
    <w:rsid w:val="001558C7"/>
    <w:rsid w:val="001574B0"/>
    <w:rsid w:val="00160B80"/>
    <w:rsid w:val="001635BB"/>
    <w:rsid w:val="00166152"/>
    <w:rsid w:val="00166381"/>
    <w:rsid w:val="001667B8"/>
    <w:rsid w:val="00167A37"/>
    <w:rsid w:val="0017629A"/>
    <w:rsid w:val="00176A9D"/>
    <w:rsid w:val="00177420"/>
    <w:rsid w:val="0017777D"/>
    <w:rsid w:val="001841DC"/>
    <w:rsid w:val="00185486"/>
    <w:rsid w:val="001866A7"/>
    <w:rsid w:val="00187E8C"/>
    <w:rsid w:val="001914A7"/>
    <w:rsid w:val="001931C3"/>
    <w:rsid w:val="00193D63"/>
    <w:rsid w:val="0019527D"/>
    <w:rsid w:val="00197250"/>
    <w:rsid w:val="00197DB4"/>
    <w:rsid w:val="001A6469"/>
    <w:rsid w:val="001A6BD5"/>
    <w:rsid w:val="001A7295"/>
    <w:rsid w:val="001B02A4"/>
    <w:rsid w:val="001B04AE"/>
    <w:rsid w:val="001B2D3B"/>
    <w:rsid w:val="001B43AC"/>
    <w:rsid w:val="001B599B"/>
    <w:rsid w:val="001C268D"/>
    <w:rsid w:val="001C2B76"/>
    <w:rsid w:val="001C3151"/>
    <w:rsid w:val="001C38FA"/>
    <w:rsid w:val="001C3EFB"/>
    <w:rsid w:val="001C7A63"/>
    <w:rsid w:val="001D10EC"/>
    <w:rsid w:val="001D2D42"/>
    <w:rsid w:val="001D2DBB"/>
    <w:rsid w:val="001D4F8C"/>
    <w:rsid w:val="001D7402"/>
    <w:rsid w:val="001E209D"/>
    <w:rsid w:val="001E2721"/>
    <w:rsid w:val="001E35FC"/>
    <w:rsid w:val="001E62C5"/>
    <w:rsid w:val="001E7C08"/>
    <w:rsid w:val="001F18DB"/>
    <w:rsid w:val="001F1AE2"/>
    <w:rsid w:val="001F1F23"/>
    <w:rsid w:val="001F246D"/>
    <w:rsid w:val="001F2B42"/>
    <w:rsid w:val="001F455F"/>
    <w:rsid w:val="001F5B83"/>
    <w:rsid w:val="00210649"/>
    <w:rsid w:val="00211323"/>
    <w:rsid w:val="002139F3"/>
    <w:rsid w:val="00213F13"/>
    <w:rsid w:val="00214378"/>
    <w:rsid w:val="00216A8A"/>
    <w:rsid w:val="00221FF7"/>
    <w:rsid w:val="00222206"/>
    <w:rsid w:val="00222B5C"/>
    <w:rsid w:val="00222BAD"/>
    <w:rsid w:val="00222EBA"/>
    <w:rsid w:val="0022431E"/>
    <w:rsid w:val="002250E1"/>
    <w:rsid w:val="00226722"/>
    <w:rsid w:val="00226B29"/>
    <w:rsid w:val="00231452"/>
    <w:rsid w:val="00234DDB"/>
    <w:rsid w:val="002374D9"/>
    <w:rsid w:val="002375E4"/>
    <w:rsid w:val="00241EF3"/>
    <w:rsid w:val="0025022E"/>
    <w:rsid w:val="0025082F"/>
    <w:rsid w:val="002512C2"/>
    <w:rsid w:val="00254F5D"/>
    <w:rsid w:val="0025628A"/>
    <w:rsid w:val="0025798A"/>
    <w:rsid w:val="00257B9B"/>
    <w:rsid w:val="002650D2"/>
    <w:rsid w:val="00270F65"/>
    <w:rsid w:val="002732E5"/>
    <w:rsid w:val="00273965"/>
    <w:rsid w:val="002746BC"/>
    <w:rsid w:val="00275E5D"/>
    <w:rsid w:val="002770B8"/>
    <w:rsid w:val="00280CA5"/>
    <w:rsid w:val="002824EA"/>
    <w:rsid w:val="0028571E"/>
    <w:rsid w:val="002868FA"/>
    <w:rsid w:val="00294678"/>
    <w:rsid w:val="002966EE"/>
    <w:rsid w:val="002A1221"/>
    <w:rsid w:val="002A5060"/>
    <w:rsid w:val="002A6085"/>
    <w:rsid w:val="002B0F9B"/>
    <w:rsid w:val="002B2DCF"/>
    <w:rsid w:val="002B368F"/>
    <w:rsid w:val="002B60DC"/>
    <w:rsid w:val="002B6EDD"/>
    <w:rsid w:val="002B7010"/>
    <w:rsid w:val="002B7D9A"/>
    <w:rsid w:val="002C1E00"/>
    <w:rsid w:val="002C2F6F"/>
    <w:rsid w:val="002C3A6F"/>
    <w:rsid w:val="002C3FD2"/>
    <w:rsid w:val="002C3FD7"/>
    <w:rsid w:val="002C470A"/>
    <w:rsid w:val="002C5016"/>
    <w:rsid w:val="002C6259"/>
    <w:rsid w:val="002C7840"/>
    <w:rsid w:val="002D0555"/>
    <w:rsid w:val="002D398F"/>
    <w:rsid w:val="002E05D3"/>
    <w:rsid w:val="002E3EB4"/>
    <w:rsid w:val="002E40D2"/>
    <w:rsid w:val="002E655D"/>
    <w:rsid w:val="002E6849"/>
    <w:rsid w:val="002F059B"/>
    <w:rsid w:val="002F0AAC"/>
    <w:rsid w:val="002F1FD7"/>
    <w:rsid w:val="002F3598"/>
    <w:rsid w:val="002F452C"/>
    <w:rsid w:val="003030DA"/>
    <w:rsid w:val="0030397F"/>
    <w:rsid w:val="00303D8C"/>
    <w:rsid w:val="00303FB8"/>
    <w:rsid w:val="00304CAB"/>
    <w:rsid w:val="003060B3"/>
    <w:rsid w:val="0030644D"/>
    <w:rsid w:val="00307980"/>
    <w:rsid w:val="0031143D"/>
    <w:rsid w:val="00312845"/>
    <w:rsid w:val="00314964"/>
    <w:rsid w:val="00315268"/>
    <w:rsid w:val="003160A9"/>
    <w:rsid w:val="00320B57"/>
    <w:rsid w:val="0032535C"/>
    <w:rsid w:val="003263FB"/>
    <w:rsid w:val="0032663B"/>
    <w:rsid w:val="0032699A"/>
    <w:rsid w:val="003319EB"/>
    <w:rsid w:val="00331BDF"/>
    <w:rsid w:val="003334AE"/>
    <w:rsid w:val="00333F09"/>
    <w:rsid w:val="00334532"/>
    <w:rsid w:val="00334B6C"/>
    <w:rsid w:val="00335ADB"/>
    <w:rsid w:val="003363BD"/>
    <w:rsid w:val="00340EC8"/>
    <w:rsid w:val="00345441"/>
    <w:rsid w:val="00351140"/>
    <w:rsid w:val="0035139B"/>
    <w:rsid w:val="003559FA"/>
    <w:rsid w:val="00356951"/>
    <w:rsid w:val="003632BF"/>
    <w:rsid w:val="0036463D"/>
    <w:rsid w:val="00365A3E"/>
    <w:rsid w:val="00365D50"/>
    <w:rsid w:val="003664A2"/>
    <w:rsid w:val="00367638"/>
    <w:rsid w:val="00370AD4"/>
    <w:rsid w:val="003714E9"/>
    <w:rsid w:val="00373016"/>
    <w:rsid w:val="0037420B"/>
    <w:rsid w:val="00375241"/>
    <w:rsid w:val="00375CAB"/>
    <w:rsid w:val="003770FD"/>
    <w:rsid w:val="00380835"/>
    <w:rsid w:val="00383BF9"/>
    <w:rsid w:val="00383F82"/>
    <w:rsid w:val="00384DB8"/>
    <w:rsid w:val="00385AA5"/>
    <w:rsid w:val="00385B7F"/>
    <w:rsid w:val="00391150"/>
    <w:rsid w:val="00391FF0"/>
    <w:rsid w:val="00393980"/>
    <w:rsid w:val="00395859"/>
    <w:rsid w:val="003964DA"/>
    <w:rsid w:val="00396906"/>
    <w:rsid w:val="00396F6D"/>
    <w:rsid w:val="003A033B"/>
    <w:rsid w:val="003A0F4D"/>
    <w:rsid w:val="003A2839"/>
    <w:rsid w:val="003A2AA7"/>
    <w:rsid w:val="003A3F6E"/>
    <w:rsid w:val="003A4875"/>
    <w:rsid w:val="003A6DED"/>
    <w:rsid w:val="003A70DC"/>
    <w:rsid w:val="003A754F"/>
    <w:rsid w:val="003B3772"/>
    <w:rsid w:val="003B3BB5"/>
    <w:rsid w:val="003B4BA6"/>
    <w:rsid w:val="003B7016"/>
    <w:rsid w:val="003B724C"/>
    <w:rsid w:val="003B72D7"/>
    <w:rsid w:val="003C0990"/>
    <w:rsid w:val="003C39BD"/>
    <w:rsid w:val="003C6EA2"/>
    <w:rsid w:val="003C7D66"/>
    <w:rsid w:val="003D0EC8"/>
    <w:rsid w:val="003D2CB4"/>
    <w:rsid w:val="003D3622"/>
    <w:rsid w:val="003D50EB"/>
    <w:rsid w:val="003D5DA8"/>
    <w:rsid w:val="003D606A"/>
    <w:rsid w:val="003D6F0C"/>
    <w:rsid w:val="003D79DB"/>
    <w:rsid w:val="003D7D8B"/>
    <w:rsid w:val="003E4304"/>
    <w:rsid w:val="003E71FC"/>
    <w:rsid w:val="003F1A77"/>
    <w:rsid w:val="003F3FDF"/>
    <w:rsid w:val="003F4D95"/>
    <w:rsid w:val="00400725"/>
    <w:rsid w:val="0040164A"/>
    <w:rsid w:val="004052C2"/>
    <w:rsid w:val="004105EC"/>
    <w:rsid w:val="004118D0"/>
    <w:rsid w:val="00414EF1"/>
    <w:rsid w:val="0041565A"/>
    <w:rsid w:val="00415D26"/>
    <w:rsid w:val="00421DBE"/>
    <w:rsid w:val="00421EC2"/>
    <w:rsid w:val="0042341F"/>
    <w:rsid w:val="0042350B"/>
    <w:rsid w:val="00431DA7"/>
    <w:rsid w:val="00435D46"/>
    <w:rsid w:val="00437493"/>
    <w:rsid w:val="00440A11"/>
    <w:rsid w:val="00441603"/>
    <w:rsid w:val="0044267C"/>
    <w:rsid w:val="00442BC8"/>
    <w:rsid w:val="00444D87"/>
    <w:rsid w:val="004507E4"/>
    <w:rsid w:val="004509CF"/>
    <w:rsid w:val="00450F2E"/>
    <w:rsid w:val="004511AD"/>
    <w:rsid w:val="00452DA1"/>
    <w:rsid w:val="00457787"/>
    <w:rsid w:val="00461E6B"/>
    <w:rsid w:val="00463335"/>
    <w:rsid w:val="00464B5A"/>
    <w:rsid w:val="0046777E"/>
    <w:rsid w:val="00467EC6"/>
    <w:rsid w:val="00467F94"/>
    <w:rsid w:val="00470E49"/>
    <w:rsid w:val="0047278E"/>
    <w:rsid w:val="00474902"/>
    <w:rsid w:val="0048071E"/>
    <w:rsid w:val="0048072D"/>
    <w:rsid w:val="0048333C"/>
    <w:rsid w:val="00483CC1"/>
    <w:rsid w:val="0049026B"/>
    <w:rsid w:val="0049122E"/>
    <w:rsid w:val="00491F14"/>
    <w:rsid w:val="00492AC2"/>
    <w:rsid w:val="00492BE0"/>
    <w:rsid w:val="00494635"/>
    <w:rsid w:val="00495347"/>
    <w:rsid w:val="00495925"/>
    <w:rsid w:val="004A0F2A"/>
    <w:rsid w:val="004A0F77"/>
    <w:rsid w:val="004A3125"/>
    <w:rsid w:val="004A317F"/>
    <w:rsid w:val="004A7533"/>
    <w:rsid w:val="004A79B3"/>
    <w:rsid w:val="004B1CF5"/>
    <w:rsid w:val="004B3CE5"/>
    <w:rsid w:val="004B421E"/>
    <w:rsid w:val="004B4A7B"/>
    <w:rsid w:val="004C0A6D"/>
    <w:rsid w:val="004C6CF2"/>
    <w:rsid w:val="004C742B"/>
    <w:rsid w:val="004C768C"/>
    <w:rsid w:val="004D19F1"/>
    <w:rsid w:val="004D780B"/>
    <w:rsid w:val="004D7B59"/>
    <w:rsid w:val="004E00AD"/>
    <w:rsid w:val="004E0544"/>
    <w:rsid w:val="004E16BE"/>
    <w:rsid w:val="004E1AF2"/>
    <w:rsid w:val="004E6DBD"/>
    <w:rsid w:val="004E74B6"/>
    <w:rsid w:val="004E7E14"/>
    <w:rsid w:val="004F57E2"/>
    <w:rsid w:val="004F5CEF"/>
    <w:rsid w:val="004F7AD3"/>
    <w:rsid w:val="0050149F"/>
    <w:rsid w:val="00502025"/>
    <w:rsid w:val="00504C81"/>
    <w:rsid w:val="00506201"/>
    <w:rsid w:val="0051012B"/>
    <w:rsid w:val="00510511"/>
    <w:rsid w:val="005116AD"/>
    <w:rsid w:val="00512D23"/>
    <w:rsid w:val="00521CED"/>
    <w:rsid w:val="00523EC9"/>
    <w:rsid w:val="00527FFB"/>
    <w:rsid w:val="00530236"/>
    <w:rsid w:val="00530912"/>
    <w:rsid w:val="005316A2"/>
    <w:rsid w:val="00532CB6"/>
    <w:rsid w:val="00535EF1"/>
    <w:rsid w:val="00536B62"/>
    <w:rsid w:val="00540B5F"/>
    <w:rsid w:val="0054101D"/>
    <w:rsid w:val="00541B6B"/>
    <w:rsid w:val="00543DA0"/>
    <w:rsid w:val="00544154"/>
    <w:rsid w:val="00544E01"/>
    <w:rsid w:val="00545587"/>
    <w:rsid w:val="005467A1"/>
    <w:rsid w:val="005509B3"/>
    <w:rsid w:val="005535BC"/>
    <w:rsid w:val="00554E0F"/>
    <w:rsid w:val="00555D9B"/>
    <w:rsid w:val="00560DF4"/>
    <w:rsid w:val="005618FB"/>
    <w:rsid w:val="00561DAF"/>
    <w:rsid w:val="00565BB1"/>
    <w:rsid w:val="00566659"/>
    <w:rsid w:val="00570548"/>
    <w:rsid w:val="00571F10"/>
    <w:rsid w:val="005734D5"/>
    <w:rsid w:val="00582B0E"/>
    <w:rsid w:val="00586FB1"/>
    <w:rsid w:val="00587DB0"/>
    <w:rsid w:val="0059095B"/>
    <w:rsid w:val="00594EB1"/>
    <w:rsid w:val="005967AD"/>
    <w:rsid w:val="0059758F"/>
    <w:rsid w:val="00597DAF"/>
    <w:rsid w:val="005A106E"/>
    <w:rsid w:val="005A1DBB"/>
    <w:rsid w:val="005A60B3"/>
    <w:rsid w:val="005B0C69"/>
    <w:rsid w:val="005B166B"/>
    <w:rsid w:val="005B5D94"/>
    <w:rsid w:val="005B6992"/>
    <w:rsid w:val="005C04CC"/>
    <w:rsid w:val="005C097D"/>
    <w:rsid w:val="005C1D89"/>
    <w:rsid w:val="005C697E"/>
    <w:rsid w:val="005C79F5"/>
    <w:rsid w:val="005C7BFB"/>
    <w:rsid w:val="005C7C46"/>
    <w:rsid w:val="005D1BB8"/>
    <w:rsid w:val="005D5846"/>
    <w:rsid w:val="005E1855"/>
    <w:rsid w:val="005E486D"/>
    <w:rsid w:val="005E5400"/>
    <w:rsid w:val="005E6351"/>
    <w:rsid w:val="005E6811"/>
    <w:rsid w:val="005F20DF"/>
    <w:rsid w:val="005F2E55"/>
    <w:rsid w:val="005F3645"/>
    <w:rsid w:val="005F5E93"/>
    <w:rsid w:val="00605DA6"/>
    <w:rsid w:val="00607580"/>
    <w:rsid w:val="00607E0A"/>
    <w:rsid w:val="006166C3"/>
    <w:rsid w:val="006168F1"/>
    <w:rsid w:val="00616F29"/>
    <w:rsid w:val="006206D2"/>
    <w:rsid w:val="00620FC9"/>
    <w:rsid w:val="00622002"/>
    <w:rsid w:val="006225D2"/>
    <w:rsid w:val="006236EE"/>
    <w:rsid w:val="00625F31"/>
    <w:rsid w:val="00630C6B"/>
    <w:rsid w:val="00631226"/>
    <w:rsid w:val="0063124C"/>
    <w:rsid w:val="006317DE"/>
    <w:rsid w:val="00633274"/>
    <w:rsid w:val="00633598"/>
    <w:rsid w:val="00634507"/>
    <w:rsid w:val="00634B7D"/>
    <w:rsid w:val="00640884"/>
    <w:rsid w:val="00640914"/>
    <w:rsid w:val="0064107A"/>
    <w:rsid w:val="00641E42"/>
    <w:rsid w:val="00642356"/>
    <w:rsid w:val="00643952"/>
    <w:rsid w:val="00643AE7"/>
    <w:rsid w:val="006466A8"/>
    <w:rsid w:val="0064793E"/>
    <w:rsid w:val="00652DD1"/>
    <w:rsid w:val="00654C13"/>
    <w:rsid w:val="00660C29"/>
    <w:rsid w:val="00661A7F"/>
    <w:rsid w:val="006656BB"/>
    <w:rsid w:val="0066663D"/>
    <w:rsid w:val="0066705E"/>
    <w:rsid w:val="00672B81"/>
    <w:rsid w:val="00674342"/>
    <w:rsid w:val="00674B3C"/>
    <w:rsid w:val="00674E83"/>
    <w:rsid w:val="00677A3F"/>
    <w:rsid w:val="00677F5A"/>
    <w:rsid w:val="00681BF9"/>
    <w:rsid w:val="0068211F"/>
    <w:rsid w:val="006826C3"/>
    <w:rsid w:val="00682CF1"/>
    <w:rsid w:val="00683DC1"/>
    <w:rsid w:val="0068407A"/>
    <w:rsid w:val="00686B38"/>
    <w:rsid w:val="00690C39"/>
    <w:rsid w:val="00691F5F"/>
    <w:rsid w:val="00693805"/>
    <w:rsid w:val="00696FDF"/>
    <w:rsid w:val="006974E2"/>
    <w:rsid w:val="006A068A"/>
    <w:rsid w:val="006A2814"/>
    <w:rsid w:val="006A3093"/>
    <w:rsid w:val="006A5633"/>
    <w:rsid w:val="006A6380"/>
    <w:rsid w:val="006A7232"/>
    <w:rsid w:val="006A7750"/>
    <w:rsid w:val="006B1494"/>
    <w:rsid w:val="006B1D6F"/>
    <w:rsid w:val="006B2675"/>
    <w:rsid w:val="006B2746"/>
    <w:rsid w:val="006B5672"/>
    <w:rsid w:val="006B5D6A"/>
    <w:rsid w:val="006B7338"/>
    <w:rsid w:val="006B7514"/>
    <w:rsid w:val="006C0C6F"/>
    <w:rsid w:val="006C3F16"/>
    <w:rsid w:val="006C4081"/>
    <w:rsid w:val="006C4092"/>
    <w:rsid w:val="006D12A2"/>
    <w:rsid w:val="006D5A99"/>
    <w:rsid w:val="006D5C6A"/>
    <w:rsid w:val="006D699F"/>
    <w:rsid w:val="006E0AF1"/>
    <w:rsid w:val="006E10E3"/>
    <w:rsid w:val="006E11A5"/>
    <w:rsid w:val="006E1ED1"/>
    <w:rsid w:val="006E5799"/>
    <w:rsid w:val="006E5871"/>
    <w:rsid w:val="006E64F0"/>
    <w:rsid w:val="006E73CA"/>
    <w:rsid w:val="006E768A"/>
    <w:rsid w:val="006E7E37"/>
    <w:rsid w:val="006F042A"/>
    <w:rsid w:val="006F0F18"/>
    <w:rsid w:val="006F526A"/>
    <w:rsid w:val="006F58A6"/>
    <w:rsid w:val="00701D13"/>
    <w:rsid w:val="00703259"/>
    <w:rsid w:val="0070464E"/>
    <w:rsid w:val="007069B5"/>
    <w:rsid w:val="00710527"/>
    <w:rsid w:val="00715067"/>
    <w:rsid w:val="00717BD5"/>
    <w:rsid w:val="007205A9"/>
    <w:rsid w:val="00722406"/>
    <w:rsid w:val="00724B8F"/>
    <w:rsid w:val="00725067"/>
    <w:rsid w:val="0072555E"/>
    <w:rsid w:val="007265D8"/>
    <w:rsid w:val="00727F9A"/>
    <w:rsid w:val="0073167A"/>
    <w:rsid w:val="00731930"/>
    <w:rsid w:val="00741655"/>
    <w:rsid w:val="007416C4"/>
    <w:rsid w:val="00747CFC"/>
    <w:rsid w:val="00751876"/>
    <w:rsid w:val="0076117D"/>
    <w:rsid w:val="0076264B"/>
    <w:rsid w:val="00763B80"/>
    <w:rsid w:val="00765CBD"/>
    <w:rsid w:val="00765FDC"/>
    <w:rsid w:val="007719D2"/>
    <w:rsid w:val="00774B4E"/>
    <w:rsid w:val="00775CBA"/>
    <w:rsid w:val="007771FD"/>
    <w:rsid w:val="007778CF"/>
    <w:rsid w:val="00777AC9"/>
    <w:rsid w:val="00783D93"/>
    <w:rsid w:val="00784088"/>
    <w:rsid w:val="007871F6"/>
    <w:rsid w:val="00790DE8"/>
    <w:rsid w:val="00790FE2"/>
    <w:rsid w:val="00791FD5"/>
    <w:rsid w:val="00792140"/>
    <w:rsid w:val="00794AC0"/>
    <w:rsid w:val="00797227"/>
    <w:rsid w:val="007A147F"/>
    <w:rsid w:val="007A30C2"/>
    <w:rsid w:val="007A4536"/>
    <w:rsid w:val="007A5D5F"/>
    <w:rsid w:val="007A64AA"/>
    <w:rsid w:val="007A779E"/>
    <w:rsid w:val="007B01CD"/>
    <w:rsid w:val="007B07D5"/>
    <w:rsid w:val="007B42C2"/>
    <w:rsid w:val="007B7D7A"/>
    <w:rsid w:val="007C1912"/>
    <w:rsid w:val="007C2B7C"/>
    <w:rsid w:val="007C33A6"/>
    <w:rsid w:val="007C369C"/>
    <w:rsid w:val="007C388B"/>
    <w:rsid w:val="007C5242"/>
    <w:rsid w:val="007C5AF3"/>
    <w:rsid w:val="007D045D"/>
    <w:rsid w:val="007D190F"/>
    <w:rsid w:val="007D5362"/>
    <w:rsid w:val="007D57DE"/>
    <w:rsid w:val="007D5A20"/>
    <w:rsid w:val="007D6DC0"/>
    <w:rsid w:val="007E163C"/>
    <w:rsid w:val="007E1AB2"/>
    <w:rsid w:val="007E1D2B"/>
    <w:rsid w:val="007E2A99"/>
    <w:rsid w:val="007E2E44"/>
    <w:rsid w:val="007E3B5C"/>
    <w:rsid w:val="007E6AEA"/>
    <w:rsid w:val="007E7F07"/>
    <w:rsid w:val="007F03DF"/>
    <w:rsid w:val="007F164F"/>
    <w:rsid w:val="007F1AF7"/>
    <w:rsid w:val="007F56BF"/>
    <w:rsid w:val="007F6AEC"/>
    <w:rsid w:val="007F7CF3"/>
    <w:rsid w:val="00803B24"/>
    <w:rsid w:val="0080552A"/>
    <w:rsid w:val="00805607"/>
    <w:rsid w:val="008100A8"/>
    <w:rsid w:val="008100F1"/>
    <w:rsid w:val="00811944"/>
    <w:rsid w:val="00814F77"/>
    <w:rsid w:val="008167EB"/>
    <w:rsid w:val="0082194F"/>
    <w:rsid w:val="00823FBC"/>
    <w:rsid w:val="0082628A"/>
    <w:rsid w:val="008270D8"/>
    <w:rsid w:val="00827498"/>
    <w:rsid w:val="00830388"/>
    <w:rsid w:val="00830412"/>
    <w:rsid w:val="008325C7"/>
    <w:rsid w:val="00834F47"/>
    <w:rsid w:val="0083516C"/>
    <w:rsid w:val="00835398"/>
    <w:rsid w:val="008414DD"/>
    <w:rsid w:val="0084495F"/>
    <w:rsid w:val="00845235"/>
    <w:rsid w:val="008526CD"/>
    <w:rsid w:val="008557D7"/>
    <w:rsid w:val="00857D35"/>
    <w:rsid w:val="00862CAC"/>
    <w:rsid w:val="008635DF"/>
    <w:rsid w:val="00863C2C"/>
    <w:rsid w:val="0086578F"/>
    <w:rsid w:val="00865937"/>
    <w:rsid w:val="00867D64"/>
    <w:rsid w:val="00870AF7"/>
    <w:rsid w:val="00870DF7"/>
    <w:rsid w:val="00873833"/>
    <w:rsid w:val="008754D3"/>
    <w:rsid w:val="00880C65"/>
    <w:rsid w:val="00880F37"/>
    <w:rsid w:val="008818DA"/>
    <w:rsid w:val="00882333"/>
    <w:rsid w:val="008842B5"/>
    <w:rsid w:val="008842DD"/>
    <w:rsid w:val="00884D38"/>
    <w:rsid w:val="0088670C"/>
    <w:rsid w:val="00887F1E"/>
    <w:rsid w:val="00890ACD"/>
    <w:rsid w:val="00890C25"/>
    <w:rsid w:val="00891C17"/>
    <w:rsid w:val="00892DDF"/>
    <w:rsid w:val="00892FE9"/>
    <w:rsid w:val="00893A0D"/>
    <w:rsid w:val="008940F6"/>
    <w:rsid w:val="008946D0"/>
    <w:rsid w:val="008947C6"/>
    <w:rsid w:val="00894C62"/>
    <w:rsid w:val="00895F9F"/>
    <w:rsid w:val="008A02A4"/>
    <w:rsid w:val="008A22AE"/>
    <w:rsid w:val="008A41C7"/>
    <w:rsid w:val="008A5137"/>
    <w:rsid w:val="008A54DA"/>
    <w:rsid w:val="008A644D"/>
    <w:rsid w:val="008B1C88"/>
    <w:rsid w:val="008B52F3"/>
    <w:rsid w:val="008B552A"/>
    <w:rsid w:val="008B734C"/>
    <w:rsid w:val="008C0FE6"/>
    <w:rsid w:val="008C137F"/>
    <w:rsid w:val="008C1557"/>
    <w:rsid w:val="008C1596"/>
    <w:rsid w:val="008C3412"/>
    <w:rsid w:val="008C4121"/>
    <w:rsid w:val="008C4591"/>
    <w:rsid w:val="008C5F90"/>
    <w:rsid w:val="008C752D"/>
    <w:rsid w:val="008D17E4"/>
    <w:rsid w:val="008D1CF9"/>
    <w:rsid w:val="008D2309"/>
    <w:rsid w:val="008D39B1"/>
    <w:rsid w:val="008D60A9"/>
    <w:rsid w:val="008D6B9D"/>
    <w:rsid w:val="008E051E"/>
    <w:rsid w:val="008E3542"/>
    <w:rsid w:val="008E40CE"/>
    <w:rsid w:val="008E71BC"/>
    <w:rsid w:val="008E7568"/>
    <w:rsid w:val="008E7A3C"/>
    <w:rsid w:val="008F09FB"/>
    <w:rsid w:val="008F0D93"/>
    <w:rsid w:val="008F27BB"/>
    <w:rsid w:val="008F331E"/>
    <w:rsid w:val="009014D2"/>
    <w:rsid w:val="00902D54"/>
    <w:rsid w:val="00903C92"/>
    <w:rsid w:val="0090415F"/>
    <w:rsid w:val="00904871"/>
    <w:rsid w:val="00907039"/>
    <w:rsid w:val="009113B8"/>
    <w:rsid w:val="009117A0"/>
    <w:rsid w:val="009129A7"/>
    <w:rsid w:val="00913618"/>
    <w:rsid w:val="0091566E"/>
    <w:rsid w:val="00915737"/>
    <w:rsid w:val="00921354"/>
    <w:rsid w:val="00922532"/>
    <w:rsid w:val="00926956"/>
    <w:rsid w:val="00927B86"/>
    <w:rsid w:val="00932381"/>
    <w:rsid w:val="0093274D"/>
    <w:rsid w:val="00932FD4"/>
    <w:rsid w:val="0093605B"/>
    <w:rsid w:val="00937AA5"/>
    <w:rsid w:val="009401AF"/>
    <w:rsid w:val="009438E5"/>
    <w:rsid w:val="009440D9"/>
    <w:rsid w:val="009445F8"/>
    <w:rsid w:val="00945109"/>
    <w:rsid w:val="00945721"/>
    <w:rsid w:val="00946D5F"/>
    <w:rsid w:val="009504C1"/>
    <w:rsid w:val="00950E2C"/>
    <w:rsid w:val="0095114B"/>
    <w:rsid w:val="009517AB"/>
    <w:rsid w:val="00951AFA"/>
    <w:rsid w:val="00951BB4"/>
    <w:rsid w:val="00952E93"/>
    <w:rsid w:val="00957015"/>
    <w:rsid w:val="00957B6A"/>
    <w:rsid w:val="0096592F"/>
    <w:rsid w:val="0097030E"/>
    <w:rsid w:val="00970840"/>
    <w:rsid w:val="00971940"/>
    <w:rsid w:val="009725E1"/>
    <w:rsid w:val="009736D2"/>
    <w:rsid w:val="009737F4"/>
    <w:rsid w:val="009742A2"/>
    <w:rsid w:val="00975380"/>
    <w:rsid w:val="00975E5C"/>
    <w:rsid w:val="00976707"/>
    <w:rsid w:val="0098033A"/>
    <w:rsid w:val="009842DF"/>
    <w:rsid w:val="009872B4"/>
    <w:rsid w:val="009877C6"/>
    <w:rsid w:val="009932DA"/>
    <w:rsid w:val="009A024F"/>
    <w:rsid w:val="009A1AEB"/>
    <w:rsid w:val="009A1F92"/>
    <w:rsid w:val="009A5AB9"/>
    <w:rsid w:val="009A6BCD"/>
    <w:rsid w:val="009B4ABB"/>
    <w:rsid w:val="009B5854"/>
    <w:rsid w:val="009C14AB"/>
    <w:rsid w:val="009C2469"/>
    <w:rsid w:val="009C2596"/>
    <w:rsid w:val="009C2FFD"/>
    <w:rsid w:val="009C5A96"/>
    <w:rsid w:val="009C63B5"/>
    <w:rsid w:val="009D1660"/>
    <w:rsid w:val="009D19A1"/>
    <w:rsid w:val="009D2EAD"/>
    <w:rsid w:val="009D3D3A"/>
    <w:rsid w:val="009D5AEA"/>
    <w:rsid w:val="009D6226"/>
    <w:rsid w:val="009D6C2F"/>
    <w:rsid w:val="009D6FCA"/>
    <w:rsid w:val="009E096A"/>
    <w:rsid w:val="009E0C3B"/>
    <w:rsid w:val="009E0FB8"/>
    <w:rsid w:val="009E276B"/>
    <w:rsid w:val="009E5FDA"/>
    <w:rsid w:val="009E7910"/>
    <w:rsid w:val="009E7FEB"/>
    <w:rsid w:val="009F14E9"/>
    <w:rsid w:val="009F4D3F"/>
    <w:rsid w:val="00A05A8F"/>
    <w:rsid w:val="00A1220B"/>
    <w:rsid w:val="00A12AE4"/>
    <w:rsid w:val="00A132A3"/>
    <w:rsid w:val="00A1738B"/>
    <w:rsid w:val="00A22D88"/>
    <w:rsid w:val="00A2337D"/>
    <w:rsid w:val="00A23F72"/>
    <w:rsid w:val="00A27323"/>
    <w:rsid w:val="00A27624"/>
    <w:rsid w:val="00A309DE"/>
    <w:rsid w:val="00A3232C"/>
    <w:rsid w:val="00A324EE"/>
    <w:rsid w:val="00A32DB2"/>
    <w:rsid w:val="00A40BDA"/>
    <w:rsid w:val="00A41188"/>
    <w:rsid w:val="00A42ADB"/>
    <w:rsid w:val="00A4526B"/>
    <w:rsid w:val="00A47A95"/>
    <w:rsid w:val="00A47D7F"/>
    <w:rsid w:val="00A53600"/>
    <w:rsid w:val="00A53A69"/>
    <w:rsid w:val="00A54046"/>
    <w:rsid w:val="00A5418F"/>
    <w:rsid w:val="00A541E4"/>
    <w:rsid w:val="00A54CE6"/>
    <w:rsid w:val="00A61777"/>
    <w:rsid w:val="00A621CB"/>
    <w:rsid w:val="00A6485B"/>
    <w:rsid w:val="00A66470"/>
    <w:rsid w:val="00A7081B"/>
    <w:rsid w:val="00A70E10"/>
    <w:rsid w:val="00A71F86"/>
    <w:rsid w:val="00A7342D"/>
    <w:rsid w:val="00A73619"/>
    <w:rsid w:val="00A73AC4"/>
    <w:rsid w:val="00A74B6D"/>
    <w:rsid w:val="00A7706D"/>
    <w:rsid w:val="00A77573"/>
    <w:rsid w:val="00A77636"/>
    <w:rsid w:val="00A80609"/>
    <w:rsid w:val="00A81244"/>
    <w:rsid w:val="00A827F1"/>
    <w:rsid w:val="00A84D12"/>
    <w:rsid w:val="00A871B1"/>
    <w:rsid w:val="00A87A34"/>
    <w:rsid w:val="00A92599"/>
    <w:rsid w:val="00A95885"/>
    <w:rsid w:val="00A95D91"/>
    <w:rsid w:val="00A96242"/>
    <w:rsid w:val="00AA61B9"/>
    <w:rsid w:val="00AA6BA2"/>
    <w:rsid w:val="00AB0093"/>
    <w:rsid w:val="00AB11A7"/>
    <w:rsid w:val="00AB15FC"/>
    <w:rsid w:val="00AB3D3A"/>
    <w:rsid w:val="00AB6A61"/>
    <w:rsid w:val="00AB7618"/>
    <w:rsid w:val="00AC03A3"/>
    <w:rsid w:val="00AC07E6"/>
    <w:rsid w:val="00AC12C2"/>
    <w:rsid w:val="00AC4D87"/>
    <w:rsid w:val="00AC55DE"/>
    <w:rsid w:val="00AC7193"/>
    <w:rsid w:val="00AC7839"/>
    <w:rsid w:val="00AC7912"/>
    <w:rsid w:val="00AD1694"/>
    <w:rsid w:val="00AD276C"/>
    <w:rsid w:val="00AD4556"/>
    <w:rsid w:val="00AE0B97"/>
    <w:rsid w:val="00AE3994"/>
    <w:rsid w:val="00AF45EB"/>
    <w:rsid w:val="00AF50D7"/>
    <w:rsid w:val="00AF7C17"/>
    <w:rsid w:val="00B0218D"/>
    <w:rsid w:val="00B03F31"/>
    <w:rsid w:val="00B04168"/>
    <w:rsid w:val="00B06813"/>
    <w:rsid w:val="00B072A6"/>
    <w:rsid w:val="00B11226"/>
    <w:rsid w:val="00B1548A"/>
    <w:rsid w:val="00B160AF"/>
    <w:rsid w:val="00B16E06"/>
    <w:rsid w:val="00B30A4E"/>
    <w:rsid w:val="00B30B2B"/>
    <w:rsid w:val="00B35B34"/>
    <w:rsid w:val="00B360BD"/>
    <w:rsid w:val="00B42BFE"/>
    <w:rsid w:val="00B46177"/>
    <w:rsid w:val="00B47D0E"/>
    <w:rsid w:val="00B51457"/>
    <w:rsid w:val="00B5427C"/>
    <w:rsid w:val="00B55D82"/>
    <w:rsid w:val="00B628F2"/>
    <w:rsid w:val="00B63A28"/>
    <w:rsid w:val="00B63E20"/>
    <w:rsid w:val="00B640FA"/>
    <w:rsid w:val="00B64F97"/>
    <w:rsid w:val="00B65B79"/>
    <w:rsid w:val="00B67102"/>
    <w:rsid w:val="00B729DD"/>
    <w:rsid w:val="00B72C05"/>
    <w:rsid w:val="00B74B59"/>
    <w:rsid w:val="00B751FB"/>
    <w:rsid w:val="00B754B6"/>
    <w:rsid w:val="00B76C61"/>
    <w:rsid w:val="00B803F3"/>
    <w:rsid w:val="00B80D5B"/>
    <w:rsid w:val="00B81B68"/>
    <w:rsid w:val="00B81CE7"/>
    <w:rsid w:val="00B83DD2"/>
    <w:rsid w:val="00B83E18"/>
    <w:rsid w:val="00B8645D"/>
    <w:rsid w:val="00B865FC"/>
    <w:rsid w:val="00B93BF8"/>
    <w:rsid w:val="00B97353"/>
    <w:rsid w:val="00BA1AA4"/>
    <w:rsid w:val="00BA2C06"/>
    <w:rsid w:val="00BA658B"/>
    <w:rsid w:val="00BB0334"/>
    <w:rsid w:val="00BB4A79"/>
    <w:rsid w:val="00BB666B"/>
    <w:rsid w:val="00BB6D14"/>
    <w:rsid w:val="00BB6F24"/>
    <w:rsid w:val="00BB7524"/>
    <w:rsid w:val="00BC168B"/>
    <w:rsid w:val="00BC2D47"/>
    <w:rsid w:val="00BC37D9"/>
    <w:rsid w:val="00BC4EF6"/>
    <w:rsid w:val="00BC5431"/>
    <w:rsid w:val="00BC5B93"/>
    <w:rsid w:val="00BC6468"/>
    <w:rsid w:val="00BD17A6"/>
    <w:rsid w:val="00BE0B3C"/>
    <w:rsid w:val="00BE2D59"/>
    <w:rsid w:val="00BE4345"/>
    <w:rsid w:val="00BE72E1"/>
    <w:rsid w:val="00BE7609"/>
    <w:rsid w:val="00BF65D4"/>
    <w:rsid w:val="00C004CF"/>
    <w:rsid w:val="00C0220D"/>
    <w:rsid w:val="00C02C55"/>
    <w:rsid w:val="00C03EC3"/>
    <w:rsid w:val="00C04F52"/>
    <w:rsid w:val="00C04F5D"/>
    <w:rsid w:val="00C05994"/>
    <w:rsid w:val="00C059EB"/>
    <w:rsid w:val="00C06E5E"/>
    <w:rsid w:val="00C16FBF"/>
    <w:rsid w:val="00C20416"/>
    <w:rsid w:val="00C23251"/>
    <w:rsid w:val="00C272F1"/>
    <w:rsid w:val="00C3128F"/>
    <w:rsid w:val="00C318FA"/>
    <w:rsid w:val="00C3240A"/>
    <w:rsid w:val="00C334BB"/>
    <w:rsid w:val="00C348B0"/>
    <w:rsid w:val="00C355EE"/>
    <w:rsid w:val="00C373E0"/>
    <w:rsid w:val="00C3744C"/>
    <w:rsid w:val="00C407C3"/>
    <w:rsid w:val="00C40A53"/>
    <w:rsid w:val="00C43370"/>
    <w:rsid w:val="00C43388"/>
    <w:rsid w:val="00C45BC4"/>
    <w:rsid w:val="00C4604E"/>
    <w:rsid w:val="00C46671"/>
    <w:rsid w:val="00C5198F"/>
    <w:rsid w:val="00C526EF"/>
    <w:rsid w:val="00C54A66"/>
    <w:rsid w:val="00C6592C"/>
    <w:rsid w:val="00C65CA4"/>
    <w:rsid w:val="00C67FF6"/>
    <w:rsid w:val="00C71487"/>
    <w:rsid w:val="00C741CE"/>
    <w:rsid w:val="00C75879"/>
    <w:rsid w:val="00C75C2B"/>
    <w:rsid w:val="00C75F62"/>
    <w:rsid w:val="00C7668B"/>
    <w:rsid w:val="00C76B51"/>
    <w:rsid w:val="00C77A39"/>
    <w:rsid w:val="00C81962"/>
    <w:rsid w:val="00C84D49"/>
    <w:rsid w:val="00C86C33"/>
    <w:rsid w:val="00C90D96"/>
    <w:rsid w:val="00C94E41"/>
    <w:rsid w:val="00CA0330"/>
    <w:rsid w:val="00CA2E5B"/>
    <w:rsid w:val="00CA366C"/>
    <w:rsid w:val="00CB04D6"/>
    <w:rsid w:val="00CB11F8"/>
    <w:rsid w:val="00CB3427"/>
    <w:rsid w:val="00CB6624"/>
    <w:rsid w:val="00CB6E7A"/>
    <w:rsid w:val="00CB7EB9"/>
    <w:rsid w:val="00CC1BB7"/>
    <w:rsid w:val="00CC322A"/>
    <w:rsid w:val="00CC52B6"/>
    <w:rsid w:val="00CC5ADD"/>
    <w:rsid w:val="00CC6D62"/>
    <w:rsid w:val="00CC7679"/>
    <w:rsid w:val="00CC79FC"/>
    <w:rsid w:val="00CD77BC"/>
    <w:rsid w:val="00CE0266"/>
    <w:rsid w:val="00CE0764"/>
    <w:rsid w:val="00CE2F05"/>
    <w:rsid w:val="00CE326B"/>
    <w:rsid w:val="00CE4D77"/>
    <w:rsid w:val="00CF0974"/>
    <w:rsid w:val="00CF152A"/>
    <w:rsid w:val="00D02811"/>
    <w:rsid w:val="00D03E81"/>
    <w:rsid w:val="00D04C43"/>
    <w:rsid w:val="00D070F2"/>
    <w:rsid w:val="00D07BFD"/>
    <w:rsid w:val="00D1108F"/>
    <w:rsid w:val="00D13E4E"/>
    <w:rsid w:val="00D157D7"/>
    <w:rsid w:val="00D20376"/>
    <w:rsid w:val="00D21CB2"/>
    <w:rsid w:val="00D237E6"/>
    <w:rsid w:val="00D23D87"/>
    <w:rsid w:val="00D2593E"/>
    <w:rsid w:val="00D27D30"/>
    <w:rsid w:val="00D30359"/>
    <w:rsid w:val="00D403AA"/>
    <w:rsid w:val="00D40FC8"/>
    <w:rsid w:val="00D41087"/>
    <w:rsid w:val="00D414C3"/>
    <w:rsid w:val="00D445A8"/>
    <w:rsid w:val="00D45965"/>
    <w:rsid w:val="00D47A05"/>
    <w:rsid w:val="00D51701"/>
    <w:rsid w:val="00D51B05"/>
    <w:rsid w:val="00D54C73"/>
    <w:rsid w:val="00D60445"/>
    <w:rsid w:val="00D62D71"/>
    <w:rsid w:val="00D6420C"/>
    <w:rsid w:val="00D66062"/>
    <w:rsid w:val="00D66C63"/>
    <w:rsid w:val="00D7025D"/>
    <w:rsid w:val="00D7303F"/>
    <w:rsid w:val="00D73DDF"/>
    <w:rsid w:val="00D775E7"/>
    <w:rsid w:val="00D80385"/>
    <w:rsid w:val="00D80BED"/>
    <w:rsid w:val="00D840FA"/>
    <w:rsid w:val="00D85CF6"/>
    <w:rsid w:val="00D92533"/>
    <w:rsid w:val="00D92D8F"/>
    <w:rsid w:val="00D93B7D"/>
    <w:rsid w:val="00D94737"/>
    <w:rsid w:val="00DA3B92"/>
    <w:rsid w:val="00DA4AAF"/>
    <w:rsid w:val="00DA7CB7"/>
    <w:rsid w:val="00DB1D10"/>
    <w:rsid w:val="00DB3441"/>
    <w:rsid w:val="00DB4E1E"/>
    <w:rsid w:val="00DB5D58"/>
    <w:rsid w:val="00DB5F57"/>
    <w:rsid w:val="00DB64EE"/>
    <w:rsid w:val="00DB792D"/>
    <w:rsid w:val="00DC2CDE"/>
    <w:rsid w:val="00DC3EC1"/>
    <w:rsid w:val="00DC42DE"/>
    <w:rsid w:val="00DC4CF8"/>
    <w:rsid w:val="00DC5CFB"/>
    <w:rsid w:val="00DC6197"/>
    <w:rsid w:val="00DC6CFB"/>
    <w:rsid w:val="00DD4531"/>
    <w:rsid w:val="00DD4BA4"/>
    <w:rsid w:val="00DD6B26"/>
    <w:rsid w:val="00DD73B8"/>
    <w:rsid w:val="00DE004F"/>
    <w:rsid w:val="00DE34B5"/>
    <w:rsid w:val="00DE3DBF"/>
    <w:rsid w:val="00DE40D7"/>
    <w:rsid w:val="00DE422F"/>
    <w:rsid w:val="00DE423A"/>
    <w:rsid w:val="00DE4CA9"/>
    <w:rsid w:val="00DE6796"/>
    <w:rsid w:val="00DE681D"/>
    <w:rsid w:val="00DE7C23"/>
    <w:rsid w:val="00DF1C06"/>
    <w:rsid w:val="00DF2EAA"/>
    <w:rsid w:val="00DF4F76"/>
    <w:rsid w:val="00DF509E"/>
    <w:rsid w:val="00DF5A70"/>
    <w:rsid w:val="00DF66C8"/>
    <w:rsid w:val="00E00484"/>
    <w:rsid w:val="00E01934"/>
    <w:rsid w:val="00E02D9F"/>
    <w:rsid w:val="00E077A3"/>
    <w:rsid w:val="00E11606"/>
    <w:rsid w:val="00E120E8"/>
    <w:rsid w:val="00E138B0"/>
    <w:rsid w:val="00E13EB6"/>
    <w:rsid w:val="00E1612B"/>
    <w:rsid w:val="00E16D92"/>
    <w:rsid w:val="00E17072"/>
    <w:rsid w:val="00E20F98"/>
    <w:rsid w:val="00E21684"/>
    <w:rsid w:val="00E2198A"/>
    <w:rsid w:val="00E27649"/>
    <w:rsid w:val="00E3059B"/>
    <w:rsid w:val="00E30861"/>
    <w:rsid w:val="00E31A95"/>
    <w:rsid w:val="00E34B0E"/>
    <w:rsid w:val="00E372DD"/>
    <w:rsid w:val="00E446D5"/>
    <w:rsid w:val="00E44ACE"/>
    <w:rsid w:val="00E44C6B"/>
    <w:rsid w:val="00E44CD5"/>
    <w:rsid w:val="00E44FD7"/>
    <w:rsid w:val="00E45399"/>
    <w:rsid w:val="00E53541"/>
    <w:rsid w:val="00E544D0"/>
    <w:rsid w:val="00E54D75"/>
    <w:rsid w:val="00E576C2"/>
    <w:rsid w:val="00E57D9D"/>
    <w:rsid w:val="00E60FA6"/>
    <w:rsid w:val="00E61E7D"/>
    <w:rsid w:val="00E6208A"/>
    <w:rsid w:val="00E643FA"/>
    <w:rsid w:val="00E646F7"/>
    <w:rsid w:val="00E64E0C"/>
    <w:rsid w:val="00E64FD9"/>
    <w:rsid w:val="00E65569"/>
    <w:rsid w:val="00E66DAD"/>
    <w:rsid w:val="00E710E8"/>
    <w:rsid w:val="00E73DFD"/>
    <w:rsid w:val="00E77ED5"/>
    <w:rsid w:val="00E80EA7"/>
    <w:rsid w:val="00E82325"/>
    <w:rsid w:val="00E82944"/>
    <w:rsid w:val="00E84C43"/>
    <w:rsid w:val="00E84DE6"/>
    <w:rsid w:val="00E87353"/>
    <w:rsid w:val="00E87D8D"/>
    <w:rsid w:val="00E93CE4"/>
    <w:rsid w:val="00E948D9"/>
    <w:rsid w:val="00E97A15"/>
    <w:rsid w:val="00EA59E4"/>
    <w:rsid w:val="00EA5F73"/>
    <w:rsid w:val="00EA6863"/>
    <w:rsid w:val="00EB03A8"/>
    <w:rsid w:val="00EB1DA5"/>
    <w:rsid w:val="00EB4B3D"/>
    <w:rsid w:val="00EB658C"/>
    <w:rsid w:val="00EB65B1"/>
    <w:rsid w:val="00EC6418"/>
    <w:rsid w:val="00ED104E"/>
    <w:rsid w:val="00ED1C37"/>
    <w:rsid w:val="00ED1DFA"/>
    <w:rsid w:val="00ED3D1A"/>
    <w:rsid w:val="00ED75B8"/>
    <w:rsid w:val="00EE21E2"/>
    <w:rsid w:val="00EE29A6"/>
    <w:rsid w:val="00EF0934"/>
    <w:rsid w:val="00EF186C"/>
    <w:rsid w:val="00EF27E3"/>
    <w:rsid w:val="00EF45EC"/>
    <w:rsid w:val="00EF730E"/>
    <w:rsid w:val="00F028D4"/>
    <w:rsid w:val="00F04E3C"/>
    <w:rsid w:val="00F054C6"/>
    <w:rsid w:val="00F06B2A"/>
    <w:rsid w:val="00F06BF4"/>
    <w:rsid w:val="00F07D32"/>
    <w:rsid w:val="00F122C9"/>
    <w:rsid w:val="00F16A59"/>
    <w:rsid w:val="00F204A5"/>
    <w:rsid w:val="00F208A8"/>
    <w:rsid w:val="00F226AA"/>
    <w:rsid w:val="00F24E8E"/>
    <w:rsid w:val="00F26AA1"/>
    <w:rsid w:val="00F27717"/>
    <w:rsid w:val="00F30E37"/>
    <w:rsid w:val="00F316CA"/>
    <w:rsid w:val="00F3271C"/>
    <w:rsid w:val="00F3389A"/>
    <w:rsid w:val="00F34462"/>
    <w:rsid w:val="00F35E36"/>
    <w:rsid w:val="00F35EA5"/>
    <w:rsid w:val="00F373D1"/>
    <w:rsid w:val="00F41C17"/>
    <w:rsid w:val="00F43B99"/>
    <w:rsid w:val="00F447BF"/>
    <w:rsid w:val="00F44D69"/>
    <w:rsid w:val="00F4532B"/>
    <w:rsid w:val="00F50565"/>
    <w:rsid w:val="00F510D8"/>
    <w:rsid w:val="00F522CF"/>
    <w:rsid w:val="00F57565"/>
    <w:rsid w:val="00F57DF3"/>
    <w:rsid w:val="00F621FB"/>
    <w:rsid w:val="00F6284A"/>
    <w:rsid w:val="00F63FAB"/>
    <w:rsid w:val="00F70202"/>
    <w:rsid w:val="00F76380"/>
    <w:rsid w:val="00F8103A"/>
    <w:rsid w:val="00F8387F"/>
    <w:rsid w:val="00F91489"/>
    <w:rsid w:val="00F91F48"/>
    <w:rsid w:val="00F9383B"/>
    <w:rsid w:val="00F97777"/>
    <w:rsid w:val="00FA0352"/>
    <w:rsid w:val="00FA177A"/>
    <w:rsid w:val="00FA388A"/>
    <w:rsid w:val="00FA66D0"/>
    <w:rsid w:val="00FA70BA"/>
    <w:rsid w:val="00FA79CC"/>
    <w:rsid w:val="00FB3737"/>
    <w:rsid w:val="00FB5D4B"/>
    <w:rsid w:val="00FC1CE3"/>
    <w:rsid w:val="00FC28A6"/>
    <w:rsid w:val="00FD126E"/>
    <w:rsid w:val="00FD5F11"/>
    <w:rsid w:val="00FD699D"/>
    <w:rsid w:val="00FD7FC5"/>
    <w:rsid w:val="00FE0451"/>
    <w:rsid w:val="00FE16DD"/>
    <w:rsid w:val="00FE5B69"/>
    <w:rsid w:val="00FE6E31"/>
    <w:rsid w:val="00FF199F"/>
    <w:rsid w:val="00FF4E0B"/>
    <w:rsid w:val="00FF58BC"/>
    <w:rsid w:val="00FF5B2E"/>
    <w:rsid w:val="00FF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>
      <o:colormru v:ext="edit" colors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index heading" w:locked="1"/>
    <w:lsdException w:name="caption" w:locked="1" w:qFormat="1"/>
    <w:lsdException w:name="List Number" w:semiHidden="0" w:unhideWhenUsed="0"/>
    <w:lsdException w:name="List 2" w:locked="1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 w:uiPriority="99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1CED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qFormat/>
    <w:rsid w:val="001F45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F45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DE3DB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DE3DB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locked/>
    <w:rsid w:val="001F455F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locked/>
    <w:rsid w:val="001F455F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locked/>
    <w:rsid w:val="00DE3DBF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semiHidden/>
    <w:locked/>
    <w:rsid w:val="00DE3DBF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12">
    <w:name w:val="index 1"/>
    <w:basedOn w:val="a0"/>
    <w:next w:val="a0"/>
    <w:autoRedefine/>
    <w:semiHidden/>
    <w:rsid w:val="001F455F"/>
  </w:style>
  <w:style w:type="paragraph" w:styleId="a4">
    <w:name w:val="index heading"/>
    <w:basedOn w:val="a0"/>
    <w:next w:val="12"/>
    <w:semiHidden/>
    <w:rsid w:val="001F455F"/>
  </w:style>
  <w:style w:type="paragraph" w:customStyle="1" w:styleId="a5">
    <w:name w:val="ФИО"/>
    <w:basedOn w:val="a0"/>
    <w:rsid w:val="001F455F"/>
    <w:pPr>
      <w:spacing w:after="180"/>
      <w:ind w:left="5670"/>
    </w:pPr>
    <w:rPr>
      <w:szCs w:val="20"/>
    </w:rPr>
  </w:style>
  <w:style w:type="character" w:styleId="a6">
    <w:name w:val="Hyperlink"/>
    <w:basedOn w:val="a1"/>
    <w:uiPriority w:val="99"/>
    <w:rsid w:val="001F455F"/>
    <w:rPr>
      <w:rFonts w:ascii="Times New Roman" w:hAnsi="Times New Roman" w:cs="Times New Roman"/>
      <w:color w:val="0000FF"/>
      <w:u w:val="single"/>
    </w:rPr>
  </w:style>
  <w:style w:type="paragraph" w:styleId="13">
    <w:name w:val="toc 1"/>
    <w:basedOn w:val="a0"/>
    <w:next w:val="a0"/>
    <w:autoRedefine/>
    <w:uiPriority w:val="39"/>
    <w:rsid w:val="00521CED"/>
    <w:pPr>
      <w:tabs>
        <w:tab w:val="right" w:leader="dot" w:pos="9628"/>
      </w:tabs>
      <w:spacing w:before="240"/>
      <w:ind w:left="180" w:hanging="180"/>
      <w:jc w:val="left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21">
    <w:name w:val="toc 2"/>
    <w:basedOn w:val="a0"/>
    <w:next w:val="a0"/>
    <w:autoRedefine/>
    <w:uiPriority w:val="39"/>
    <w:rsid w:val="00DD4531"/>
    <w:pPr>
      <w:tabs>
        <w:tab w:val="left" w:pos="540"/>
        <w:tab w:val="right" w:leader="dot" w:pos="9628"/>
      </w:tabs>
      <w:spacing w:before="240"/>
      <w:ind w:left="181"/>
    </w:pPr>
    <w:rPr>
      <w:rFonts w:ascii="Arial" w:hAnsi="Arial" w:cs="Arial"/>
      <w:b/>
      <w:bCs/>
      <w:caps/>
      <w:noProof/>
      <w:sz w:val="18"/>
      <w:szCs w:val="18"/>
    </w:rPr>
  </w:style>
  <w:style w:type="paragraph" w:styleId="a7">
    <w:name w:val="Body Text"/>
    <w:basedOn w:val="a0"/>
    <w:link w:val="a8"/>
    <w:rsid w:val="001F455F"/>
    <w:pPr>
      <w:spacing w:after="120"/>
    </w:pPr>
  </w:style>
  <w:style w:type="character" w:customStyle="1" w:styleId="a8">
    <w:name w:val="Основной текст Знак"/>
    <w:basedOn w:val="a1"/>
    <w:link w:val="a7"/>
    <w:locked/>
    <w:rsid w:val="001F455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9">
    <w:name w:val="текст резюме"/>
    <w:basedOn w:val="a0"/>
    <w:rsid w:val="001F455F"/>
    <w:pPr>
      <w:widowControl w:val="0"/>
      <w:overflowPunct w:val="0"/>
      <w:autoSpaceDE w:val="0"/>
      <w:autoSpaceDN w:val="0"/>
      <w:adjustRightInd w:val="0"/>
      <w:spacing w:before="60"/>
    </w:pPr>
    <w:rPr>
      <w:szCs w:val="20"/>
    </w:rPr>
  </w:style>
  <w:style w:type="paragraph" w:customStyle="1" w:styleId="14">
    <w:name w:val="Список 1"/>
    <w:basedOn w:val="aa"/>
    <w:link w:val="15"/>
    <w:rsid w:val="001F455F"/>
    <w:pPr>
      <w:widowControl w:val="0"/>
      <w:overflowPunct w:val="0"/>
      <w:autoSpaceDE w:val="0"/>
      <w:autoSpaceDN w:val="0"/>
      <w:adjustRightInd w:val="0"/>
      <w:spacing w:before="60"/>
      <w:contextualSpacing w:val="0"/>
    </w:pPr>
    <w:rPr>
      <w:szCs w:val="20"/>
    </w:rPr>
  </w:style>
  <w:style w:type="paragraph" w:styleId="aa">
    <w:name w:val="List Bullet"/>
    <w:basedOn w:val="a0"/>
    <w:semiHidden/>
    <w:rsid w:val="001F455F"/>
    <w:pPr>
      <w:tabs>
        <w:tab w:val="num" w:pos="900"/>
      </w:tabs>
      <w:ind w:left="900" w:hanging="360"/>
      <w:contextualSpacing/>
    </w:pPr>
  </w:style>
  <w:style w:type="paragraph" w:styleId="22">
    <w:name w:val="List 2"/>
    <w:basedOn w:val="a0"/>
    <w:semiHidden/>
    <w:rsid w:val="00DE3DBF"/>
    <w:pPr>
      <w:widowControl w:val="0"/>
      <w:tabs>
        <w:tab w:val="num" w:pos="720"/>
        <w:tab w:val="num" w:pos="1928"/>
      </w:tabs>
      <w:overflowPunct w:val="0"/>
      <w:autoSpaceDE w:val="0"/>
      <w:autoSpaceDN w:val="0"/>
      <w:adjustRightInd w:val="0"/>
      <w:spacing w:before="60"/>
      <w:ind w:left="1928" w:hanging="397"/>
    </w:pPr>
    <w:rPr>
      <w:szCs w:val="20"/>
    </w:rPr>
  </w:style>
  <w:style w:type="paragraph" w:customStyle="1" w:styleId="1">
    <w:name w:val="Текст 1"/>
    <w:basedOn w:val="2"/>
    <w:rsid w:val="00DE3DBF"/>
    <w:pPr>
      <w:keepNext w:val="0"/>
      <w:widowControl w:val="0"/>
      <w:numPr>
        <w:ilvl w:val="1"/>
        <w:numId w:val="3"/>
      </w:numPr>
      <w:overflowPunct w:val="0"/>
      <w:autoSpaceDE w:val="0"/>
      <w:autoSpaceDN w:val="0"/>
      <w:adjustRightInd w:val="0"/>
      <w:spacing w:before="60"/>
    </w:pPr>
    <w:rPr>
      <w:rFonts w:ascii="Times New Roman" w:hAnsi="Times New Roman" w:cs="Times New Roman"/>
      <w:b w:val="0"/>
      <w:bCs w:val="0"/>
      <w:i w:val="0"/>
      <w:iCs w:val="0"/>
      <w:sz w:val="24"/>
      <w:szCs w:val="20"/>
    </w:rPr>
  </w:style>
  <w:style w:type="paragraph" w:customStyle="1" w:styleId="23">
    <w:name w:val="Текст 2"/>
    <w:basedOn w:val="3"/>
    <w:rsid w:val="00DE3DBF"/>
    <w:pPr>
      <w:keepNext w:val="0"/>
      <w:keepLines w:val="0"/>
      <w:widowControl w:val="0"/>
      <w:tabs>
        <w:tab w:val="num" w:pos="1080"/>
      </w:tabs>
      <w:overflowPunct w:val="0"/>
      <w:autoSpaceDE w:val="0"/>
      <w:autoSpaceDN w:val="0"/>
      <w:adjustRightInd w:val="0"/>
      <w:spacing w:before="60"/>
      <w:ind w:left="1080" w:hanging="360"/>
    </w:pPr>
    <w:rPr>
      <w:rFonts w:ascii="Times New Roman" w:hAnsi="Times New Roman"/>
      <w:b w:val="0"/>
      <w:bCs w:val="0"/>
      <w:color w:val="auto"/>
      <w:szCs w:val="20"/>
    </w:rPr>
  </w:style>
  <w:style w:type="paragraph" w:customStyle="1" w:styleId="31">
    <w:name w:val="Текст 3"/>
    <w:basedOn w:val="4"/>
    <w:rsid w:val="00DE3DBF"/>
    <w:pPr>
      <w:keepNext w:val="0"/>
      <w:keepLines w:val="0"/>
      <w:widowControl w:val="0"/>
      <w:tabs>
        <w:tab w:val="left" w:pos="1701"/>
      </w:tabs>
      <w:overflowPunct w:val="0"/>
      <w:autoSpaceDE w:val="0"/>
      <w:autoSpaceDN w:val="0"/>
      <w:adjustRightInd w:val="0"/>
      <w:spacing w:before="60"/>
      <w:ind w:left="1758" w:hanging="737"/>
    </w:pPr>
    <w:rPr>
      <w:rFonts w:ascii="Times New Roman" w:hAnsi="Times New Roman"/>
      <w:b w:val="0"/>
      <w:bCs w:val="0"/>
      <w:i w:val="0"/>
      <w:iCs w:val="0"/>
      <w:color w:val="auto"/>
      <w:szCs w:val="20"/>
    </w:rPr>
  </w:style>
  <w:style w:type="paragraph" w:customStyle="1" w:styleId="Oaenooaaeeoa1">
    <w:name w:val="Oaeno oaaeeoa1"/>
    <w:basedOn w:val="a0"/>
    <w:rsid w:val="00DE3DBF"/>
    <w:pPr>
      <w:overflowPunct w:val="0"/>
      <w:autoSpaceDE w:val="0"/>
      <w:autoSpaceDN w:val="0"/>
      <w:adjustRightInd w:val="0"/>
      <w:spacing w:before="60"/>
    </w:pPr>
    <w:rPr>
      <w:sz w:val="22"/>
      <w:szCs w:val="22"/>
    </w:rPr>
  </w:style>
  <w:style w:type="paragraph" w:styleId="ab">
    <w:name w:val="caption"/>
    <w:basedOn w:val="a0"/>
    <w:next w:val="a0"/>
    <w:qFormat/>
    <w:rsid w:val="00BE72E1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c">
    <w:name w:val="Текст таблица"/>
    <w:basedOn w:val="a0"/>
    <w:rsid w:val="00BE72E1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16">
    <w:name w:val="Абзац списка1"/>
    <w:basedOn w:val="a0"/>
    <w:rsid w:val="00F63FAB"/>
    <w:pPr>
      <w:ind w:left="720"/>
      <w:contextualSpacing/>
    </w:pPr>
  </w:style>
  <w:style w:type="paragraph" w:styleId="ad">
    <w:name w:val="Balloon Text"/>
    <w:basedOn w:val="a0"/>
    <w:link w:val="ae"/>
    <w:semiHidden/>
    <w:rsid w:val="0043749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semiHidden/>
    <w:locked/>
    <w:rsid w:val="00437493"/>
    <w:rPr>
      <w:rFonts w:ascii="Tahoma" w:hAnsi="Tahoma" w:cs="Tahoma"/>
      <w:sz w:val="16"/>
      <w:szCs w:val="16"/>
      <w:lang w:eastAsia="ru-RU"/>
    </w:rPr>
  </w:style>
  <w:style w:type="character" w:styleId="af">
    <w:name w:val="annotation reference"/>
    <w:basedOn w:val="a1"/>
    <w:semiHidden/>
    <w:rsid w:val="00D92D8F"/>
    <w:rPr>
      <w:rFonts w:cs="Times New Roman"/>
      <w:sz w:val="16"/>
      <w:szCs w:val="16"/>
    </w:rPr>
  </w:style>
  <w:style w:type="paragraph" w:styleId="af0">
    <w:name w:val="annotation text"/>
    <w:basedOn w:val="a0"/>
    <w:link w:val="af1"/>
    <w:semiHidden/>
    <w:rsid w:val="00D92D8F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semiHidden/>
    <w:locked/>
    <w:rsid w:val="00D92D8F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semiHidden/>
    <w:rsid w:val="00D92D8F"/>
    <w:rPr>
      <w:b/>
      <w:bCs/>
    </w:rPr>
  </w:style>
  <w:style w:type="character" w:customStyle="1" w:styleId="af3">
    <w:name w:val="Тема примечания Знак"/>
    <w:basedOn w:val="af1"/>
    <w:link w:val="af2"/>
    <w:semiHidden/>
    <w:locked/>
    <w:rsid w:val="00D92D8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7">
    <w:name w:val="Заголовок оглавления1"/>
    <w:basedOn w:val="10"/>
    <w:next w:val="a0"/>
    <w:rsid w:val="00A73AC4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32">
    <w:name w:val="toc 3"/>
    <w:basedOn w:val="a0"/>
    <w:next w:val="a0"/>
    <w:autoRedefine/>
    <w:rsid w:val="00DD4531"/>
    <w:pPr>
      <w:tabs>
        <w:tab w:val="right" w:leader="dot" w:pos="9628"/>
      </w:tabs>
      <w:spacing w:after="100" w:line="276" w:lineRule="auto"/>
      <w:ind w:left="440"/>
    </w:pPr>
    <w:rPr>
      <w:rFonts w:ascii="Arial" w:hAnsi="Arial" w:cs="Arial"/>
      <w:i/>
      <w:noProof/>
      <w:sz w:val="16"/>
      <w:szCs w:val="16"/>
      <w:lang w:eastAsia="en-US"/>
    </w:rPr>
  </w:style>
  <w:style w:type="paragraph" w:styleId="af4">
    <w:name w:val="header"/>
    <w:basedOn w:val="a0"/>
    <w:link w:val="af5"/>
    <w:rsid w:val="005734D5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locked/>
    <w:rsid w:val="005734D5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0"/>
    <w:link w:val="af7"/>
    <w:rsid w:val="005734D5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locked/>
    <w:rsid w:val="005734D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E16DD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a">
    <w:name w:val="Список новый"/>
    <w:basedOn w:val="a0"/>
    <w:link w:val="af8"/>
    <w:rsid w:val="00FA66D0"/>
    <w:pPr>
      <w:widowControl w:val="0"/>
      <w:numPr>
        <w:numId w:val="5"/>
      </w:numPr>
      <w:suppressAutoHyphens/>
      <w:spacing w:before="60" w:after="60"/>
    </w:pPr>
    <w:rPr>
      <w:sz w:val="20"/>
      <w:szCs w:val="20"/>
      <w:lang w:eastAsia="en-US"/>
    </w:rPr>
  </w:style>
  <w:style w:type="character" w:customStyle="1" w:styleId="af8">
    <w:name w:val="Список новый Знак Знак"/>
    <w:basedOn w:val="a1"/>
    <w:link w:val="a"/>
    <w:locked/>
    <w:rsid w:val="00FA66D0"/>
    <w:rPr>
      <w:rFonts w:ascii="Times New Roman" w:eastAsia="Times New Roman" w:hAnsi="Times New Roman"/>
      <w:lang w:eastAsia="en-US"/>
    </w:rPr>
  </w:style>
  <w:style w:type="paragraph" w:customStyle="1" w:styleId="18">
    <w:name w:val="Без интервала1"/>
    <w:rsid w:val="00F3271C"/>
    <w:rPr>
      <w:sz w:val="22"/>
      <w:szCs w:val="22"/>
      <w:lang w:eastAsia="en-US"/>
    </w:rPr>
  </w:style>
  <w:style w:type="paragraph" w:customStyle="1" w:styleId="24">
    <w:name w:val="Абзац списка2"/>
    <w:basedOn w:val="a0"/>
    <w:rsid w:val="00C526EF"/>
    <w:pPr>
      <w:ind w:left="708"/>
    </w:pPr>
  </w:style>
  <w:style w:type="character" w:customStyle="1" w:styleId="S0">
    <w:name w:val="S_Обозначение"/>
    <w:basedOn w:val="a1"/>
    <w:rsid w:val="000F5BEA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15">
    <w:name w:val="Список 1 Знак"/>
    <w:basedOn w:val="a1"/>
    <w:link w:val="14"/>
    <w:locked/>
    <w:rsid w:val="000F5BEA"/>
    <w:rPr>
      <w:rFonts w:ascii="Times New Roman" w:hAnsi="Times New Roman" w:cs="Times New Roman"/>
      <w:sz w:val="24"/>
    </w:rPr>
  </w:style>
  <w:style w:type="character" w:styleId="af9">
    <w:name w:val="Emphasis"/>
    <w:basedOn w:val="a1"/>
    <w:qFormat/>
    <w:locked/>
    <w:rsid w:val="000F5BEA"/>
    <w:rPr>
      <w:rFonts w:cs="Times New Roman"/>
      <w:i/>
      <w:iCs/>
    </w:rPr>
  </w:style>
  <w:style w:type="character" w:customStyle="1" w:styleId="urtxtemph">
    <w:name w:val="urtxtemph"/>
    <w:basedOn w:val="a1"/>
    <w:rsid w:val="00D02811"/>
    <w:rPr>
      <w:rFonts w:cs="Times New Roman"/>
    </w:rPr>
  </w:style>
  <w:style w:type="paragraph" w:customStyle="1" w:styleId="S4">
    <w:name w:val="S_Обычный"/>
    <w:basedOn w:val="a0"/>
    <w:link w:val="S5"/>
    <w:rsid w:val="00F57DF3"/>
    <w:pPr>
      <w:widowControl w:val="0"/>
    </w:pPr>
  </w:style>
  <w:style w:type="character" w:customStyle="1" w:styleId="S5">
    <w:name w:val="S_Обычный Знак"/>
    <w:link w:val="S4"/>
    <w:locked/>
    <w:rsid w:val="00F57DF3"/>
    <w:rPr>
      <w:rFonts w:ascii="Times New Roman" w:eastAsia="Times New Roman" w:hAnsi="Times New Roman"/>
      <w:sz w:val="24"/>
      <w:szCs w:val="24"/>
    </w:rPr>
  </w:style>
  <w:style w:type="character" w:customStyle="1" w:styleId="S01">
    <w:name w:val="S_Термин01"/>
    <w:rsid w:val="002C3A6F"/>
    <w:rPr>
      <w:rFonts w:ascii="Arial" w:hAnsi="Arial"/>
      <w:b/>
      <w:i/>
      <w:caps/>
      <w:sz w:val="20"/>
      <w:lang w:val="ru-RU" w:eastAsia="ru-RU"/>
    </w:rPr>
  </w:style>
  <w:style w:type="paragraph" w:styleId="afa">
    <w:name w:val="Revision"/>
    <w:hidden/>
    <w:uiPriority w:val="99"/>
    <w:semiHidden/>
    <w:rsid w:val="00A12AE4"/>
    <w:rPr>
      <w:rFonts w:ascii="Times New Roman" w:eastAsia="Times New Roman" w:hAnsi="Times New Roman"/>
      <w:sz w:val="24"/>
      <w:szCs w:val="24"/>
    </w:rPr>
  </w:style>
  <w:style w:type="paragraph" w:customStyle="1" w:styleId="S20">
    <w:name w:val="S_Заголовок2_СписокН"/>
    <w:basedOn w:val="S22"/>
    <w:next w:val="S4"/>
    <w:rsid w:val="00F57DF3"/>
    <w:pPr>
      <w:numPr>
        <w:ilvl w:val="1"/>
        <w:numId w:val="35"/>
      </w:numPr>
    </w:pPr>
  </w:style>
  <w:style w:type="paragraph" w:customStyle="1" w:styleId="S30">
    <w:name w:val="S_Заголовок3_СписокН"/>
    <w:basedOn w:val="a0"/>
    <w:next w:val="S4"/>
    <w:rsid w:val="00F57DF3"/>
    <w:pPr>
      <w:keepNext/>
      <w:numPr>
        <w:ilvl w:val="2"/>
        <w:numId w:val="35"/>
      </w:numPr>
    </w:pPr>
    <w:rPr>
      <w:rFonts w:ascii="Arial" w:hAnsi="Arial"/>
      <w:b/>
      <w:i/>
      <w:caps/>
      <w:sz w:val="20"/>
      <w:szCs w:val="20"/>
    </w:rPr>
  </w:style>
  <w:style w:type="paragraph" w:styleId="afb">
    <w:name w:val="List Paragraph"/>
    <w:basedOn w:val="a0"/>
    <w:uiPriority w:val="34"/>
    <w:qFormat/>
    <w:rsid w:val="00B11226"/>
    <w:pPr>
      <w:spacing w:before="120" w:after="120"/>
      <w:ind w:left="720"/>
      <w:contextualSpacing/>
    </w:pPr>
    <w:rPr>
      <w:szCs w:val="22"/>
      <w:lang w:eastAsia="en-US"/>
    </w:rPr>
  </w:style>
  <w:style w:type="character" w:customStyle="1" w:styleId="S6">
    <w:name w:val="S_Термин"/>
    <w:rsid w:val="007F56BF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7">
    <w:name w:val="S_Версия"/>
    <w:basedOn w:val="S4"/>
    <w:next w:val="S4"/>
    <w:autoRedefine/>
    <w:rsid w:val="00F57DF3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8">
    <w:name w:val="S_ВерхКолонтитулТекст"/>
    <w:basedOn w:val="S4"/>
    <w:next w:val="S4"/>
    <w:rsid w:val="00F57DF3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9">
    <w:name w:val="S_ВидДокумента"/>
    <w:basedOn w:val="a7"/>
    <w:next w:val="S4"/>
    <w:link w:val="Sa"/>
    <w:rsid w:val="00F57DF3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a">
    <w:name w:val="S_ВидДокумента Знак"/>
    <w:link w:val="S9"/>
    <w:rsid w:val="00F57DF3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b">
    <w:name w:val="S_Гиперссылка"/>
    <w:basedOn w:val="S4"/>
    <w:rsid w:val="00F57DF3"/>
    <w:rPr>
      <w:color w:val="0000FF"/>
      <w:u w:val="single"/>
    </w:rPr>
  </w:style>
  <w:style w:type="paragraph" w:customStyle="1" w:styleId="Sc">
    <w:name w:val="S_Гриф"/>
    <w:basedOn w:val="S4"/>
    <w:rsid w:val="00F57DF3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F57DF3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3">
    <w:name w:val="S_ЗаголовкиТаблицы2"/>
    <w:basedOn w:val="S4"/>
    <w:rsid w:val="00F57DF3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F57DF3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F57DF3"/>
    <w:pPr>
      <w:keepNext/>
      <w:pageBreakBefore/>
      <w:widowControl/>
      <w:numPr>
        <w:numId w:val="33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rsid w:val="00F57DF3"/>
    <w:pPr>
      <w:numPr>
        <w:numId w:val="35"/>
      </w:numPr>
    </w:pPr>
  </w:style>
  <w:style w:type="paragraph" w:customStyle="1" w:styleId="S22">
    <w:name w:val="S_Заголовок2"/>
    <w:basedOn w:val="a0"/>
    <w:next w:val="S4"/>
    <w:rsid w:val="00F57DF3"/>
    <w:pPr>
      <w:keepNext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4"/>
    <w:next w:val="S4"/>
    <w:rsid w:val="00F57DF3"/>
    <w:pPr>
      <w:keepNext/>
      <w:keepLines/>
      <w:numPr>
        <w:ilvl w:val="2"/>
        <w:numId w:val="33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d">
    <w:name w:val="S_МестоГод"/>
    <w:basedOn w:val="S4"/>
    <w:rsid w:val="00F57DF3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e">
    <w:name w:val="S_НазваниеРисунка"/>
    <w:basedOn w:val="a0"/>
    <w:next w:val="S4"/>
    <w:rsid w:val="00F57DF3"/>
    <w:pPr>
      <w:spacing w:before="60"/>
      <w:jc w:val="center"/>
    </w:pPr>
    <w:rPr>
      <w:rFonts w:ascii="Arial" w:hAnsi="Arial"/>
      <w:b/>
      <w:sz w:val="20"/>
    </w:rPr>
  </w:style>
  <w:style w:type="paragraph" w:customStyle="1" w:styleId="Sf">
    <w:name w:val="S_НазваниеТаблицы"/>
    <w:basedOn w:val="S4"/>
    <w:next w:val="S4"/>
    <w:rsid w:val="00F57DF3"/>
    <w:pPr>
      <w:keepNext/>
      <w:jc w:val="right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4"/>
    <w:next w:val="S4"/>
    <w:rsid w:val="00F57DF3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4"/>
    <w:next w:val="S4"/>
    <w:rsid w:val="00F57DF3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4"/>
    <w:next w:val="S4"/>
    <w:rsid w:val="00F57DF3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4"/>
    <w:next w:val="S4"/>
    <w:rsid w:val="00F57DF3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F57DF3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F57DF3"/>
    <w:pPr>
      <w:numPr>
        <w:numId w:val="36"/>
      </w:numPr>
    </w:pPr>
  </w:style>
  <w:style w:type="paragraph" w:customStyle="1" w:styleId="S24">
    <w:name w:val="S_ТекстВТаблице2"/>
    <w:basedOn w:val="S4"/>
    <w:next w:val="S4"/>
    <w:rsid w:val="00F57DF3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F57DF3"/>
    <w:pPr>
      <w:numPr>
        <w:numId w:val="37"/>
      </w:numPr>
    </w:pPr>
  </w:style>
  <w:style w:type="paragraph" w:customStyle="1" w:styleId="S31">
    <w:name w:val="S_ТекстВТаблице3"/>
    <w:basedOn w:val="S4"/>
    <w:next w:val="S4"/>
    <w:rsid w:val="00F57DF3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F57DF3"/>
    <w:pPr>
      <w:numPr>
        <w:numId w:val="38"/>
      </w:numPr>
    </w:pPr>
  </w:style>
  <w:style w:type="paragraph" w:customStyle="1" w:styleId="Sf4">
    <w:name w:val="S_Примечание"/>
    <w:basedOn w:val="S4"/>
    <w:next w:val="S4"/>
    <w:rsid w:val="00F57DF3"/>
    <w:pPr>
      <w:ind w:left="567"/>
    </w:pPr>
    <w:rPr>
      <w:i/>
      <w:u w:val="single"/>
    </w:rPr>
  </w:style>
  <w:style w:type="paragraph" w:customStyle="1" w:styleId="Sf5">
    <w:name w:val="S_ПримечаниеТекст"/>
    <w:basedOn w:val="S4"/>
    <w:next w:val="S4"/>
    <w:rsid w:val="00F57DF3"/>
    <w:pPr>
      <w:spacing w:before="120"/>
      <w:ind w:left="567"/>
    </w:pPr>
    <w:rPr>
      <w:i/>
    </w:rPr>
  </w:style>
  <w:style w:type="paragraph" w:customStyle="1" w:styleId="Sf6">
    <w:name w:val="S_Рисунок"/>
    <w:basedOn w:val="S4"/>
    <w:rsid w:val="00F57DF3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4"/>
    <w:next w:val="S4"/>
    <w:rsid w:val="00F57DF3"/>
    <w:rPr>
      <w:rFonts w:ascii="Arial" w:hAnsi="Arial"/>
      <w:sz w:val="16"/>
    </w:rPr>
  </w:style>
  <w:style w:type="paragraph" w:customStyle="1" w:styleId="Sf8">
    <w:name w:val="S_Содержание"/>
    <w:basedOn w:val="S4"/>
    <w:next w:val="S4"/>
    <w:rsid w:val="00F57DF3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4"/>
    <w:link w:val="Sf9"/>
    <w:rsid w:val="00F57DF3"/>
    <w:pPr>
      <w:numPr>
        <w:numId w:val="39"/>
      </w:numPr>
      <w:tabs>
        <w:tab w:val="left" w:pos="720"/>
      </w:tabs>
      <w:spacing w:before="120"/>
    </w:pPr>
  </w:style>
  <w:style w:type="character" w:customStyle="1" w:styleId="Sf9">
    <w:name w:val="S_СписокМ_Обычный Знак"/>
    <w:link w:val="S"/>
    <w:rsid w:val="00F57DF3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2"/>
    <w:rsid w:val="00F57DF3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4"/>
    <w:rsid w:val="00F57DF3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F57DF3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F57DF3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F57DF3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F57DF3"/>
    <w:rPr>
      <w:rFonts w:ascii="Arial" w:eastAsia="Times New Roman" w:hAnsi="Arial"/>
      <w:b/>
      <w:caps/>
    </w:rPr>
  </w:style>
  <w:style w:type="character" w:customStyle="1" w:styleId="Sfc">
    <w:name w:val="S_Термин Знак"/>
    <w:rsid w:val="00F57DF3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styleId="afc">
    <w:name w:val="FollowedHyperlink"/>
    <w:basedOn w:val="a1"/>
    <w:semiHidden/>
    <w:unhideWhenUsed/>
    <w:rsid w:val="00EE29A6"/>
    <w:rPr>
      <w:color w:val="954F72" w:themeColor="followedHyperlink"/>
      <w:u w:val="single"/>
    </w:rPr>
  </w:style>
  <w:style w:type="paragraph" w:styleId="afd">
    <w:name w:val="Body Text Indent"/>
    <w:basedOn w:val="a0"/>
    <w:link w:val="afe"/>
    <w:rsid w:val="001E2721"/>
    <w:pPr>
      <w:spacing w:after="120"/>
      <w:ind w:left="283"/>
      <w:jc w:val="left"/>
    </w:pPr>
  </w:style>
  <w:style w:type="character" w:customStyle="1" w:styleId="afe">
    <w:name w:val="Основной текст с отступом Знак"/>
    <w:basedOn w:val="a1"/>
    <w:link w:val="afd"/>
    <w:rsid w:val="001E2721"/>
    <w:rPr>
      <w:rFonts w:ascii="Times New Roman" w:eastAsia="Times New Roman" w:hAnsi="Times New Roman"/>
      <w:sz w:val="24"/>
      <w:szCs w:val="24"/>
    </w:rPr>
  </w:style>
  <w:style w:type="paragraph" w:styleId="aff">
    <w:name w:val="Normal (Web)"/>
    <w:basedOn w:val="a0"/>
    <w:uiPriority w:val="99"/>
    <w:unhideWhenUsed/>
    <w:rsid w:val="002C3FD2"/>
    <w:pPr>
      <w:spacing w:before="100" w:beforeAutospacing="1" w:after="100" w:afterAutospacing="1"/>
      <w:jc w:val="left"/>
    </w:pPr>
  </w:style>
  <w:style w:type="paragraph" w:styleId="aff0">
    <w:name w:val="No Spacing"/>
    <w:aliases w:val="Table text"/>
    <w:uiPriority w:val="1"/>
    <w:qFormat/>
    <w:rsid w:val="0054415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index heading" w:locked="1"/>
    <w:lsdException w:name="caption" w:locked="1" w:qFormat="1"/>
    <w:lsdException w:name="List Number" w:semiHidden="0" w:unhideWhenUsed="0"/>
    <w:lsdException w:name="List 2" w:locked="1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 w:uiPriority="99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1CED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qFormat/>
    <w:rsid w:val="001F45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F45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DE3DB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DE3DB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locked/>
    <w:rsid w:val="001F455F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locked/>
    <w:rsid w:val="001F455F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locked/>
    <w:rsid w:val="00DE3DBF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semiHidden/>
    <w:locked/>
    <w:rsid w:val="00DE3DBF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12">
    <w:name w:val="index 1"/>
    <w:basedOn w:val="a0"/>
    <w:next w:val="a0"/>
    <w:autoRedefine/>
    <w:semiHidden/>
    <w:rsid w:val="001F455F"/>
  </w:style>
  <w:style w:type="paragraph" w:styleId="a4">
    <w:name w:val="index heading"/>
    <w:basedOn w:val="a0"/>
    <w:next w:val="12"/>
    <w:semiHidden/>
    <w:rsid w:val="001F455F"/>
  </w:style>
  <w:style w:type="paragraph" w:customStyle="1" w:styleId="a5">
    <w:name w:val="ФИО"/>
    <w:basedOn w:val="a0"/>
    <w:rsid w:val="001F455F"/>
    <w:pPr>
      <w:spacing w:after="180"/>
      <w:ind w:left="5670"/>
    </w:pPr>
    <w:rPr>
      <w:szCs w:val="20"/>
    </w:rPr>
  </w:style>
  <w:style w:type="character" w:styleId="a6">
    <w:name w:val="Hyperlink"/>
    <w:basedOn w:val="a1"/>
    <w:uiPriority w:val="99"/>
    <w:rsid w:val="001F455F"/>
    <w:rPr>
      <w:rFonts w:ascii="Times New Roman" w:hAnsi="Times New Roman" w:cs="Times New Roman"/>
      <w:color w:val="0000FF"/>
      <w:u w:val="single"/>
    </w:rPr>
  </w:style>
  <w:style w:type="paragraph" w:styleId="13">
    <w:name w:val="toc 1"/>
    <w:basedOn w:val="a0"/>
    <w:next w:val="a0"/>
    <w:autoRedefine/>
    <w:uiPriority w:val="39"/>
    <w:rsid w:val="00521CED"/>
    <w:pPr>
      <w:tabs>
        <w:tab w:val="right" w:leader="dot" w:pos="9628"/>
      </w:tabs>
      <w:spacing w:before="240"/>
      <w:ind w:left="180" w:hanging="180"/>
      <w:jc w:val="left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21">
    <w:name w:val="toc 2"/>
    <w:basedOn w:val="a0"/>
    <w:next w:val="a0"/>
    <w:autoRedefine/>
    <w:uiPriority w:val="39"/>
    <w:rsid w:val="00DD4531"/>
    <w:pPr>
      <w:tabs>
        <w:tab w:val="left" w:pos="540"/>
        <w:tab w:val="right" w:leader="dot" w:pos="9628"/>
      </w:tabs>
      <w:spacing w:before="240"/>
      <w:ind w:left="181"/>
    </w:pPr>
    <w:rPr>
      <w:rFonts w:ascii="Arial" w:hAnsi="Arial" w:cs="Arial"/>
      <w:b/>
      <w:bCs/>
      <w:caps/>
      <w:noProof/>
      <w:sz w:val="18"/>
      <w:szCs w:val="18"/>
    </w:rPr>
  </w:style>
  <w:style w:type="paragraph" w:styleId="a7">
    <w:name w:val="Body Text"/>
    <w:basedOn w:val="a0"/>
    <w:link w:val="a8"/>
    <w:rsid w:val="001F455F"/>
    <w:pPr>
      <w:spacing w:after="120"/>
    </w:pPr>
  </w:style>
  <w:style w:type="character" w:customStyle="1" w:styleId="a8">
    <w:name w:val="Основной текст Знак"/>
    <w:basedOn w:val="a1"/>
    <w:link w:val="a7"/>
    <w:locked/>
    <w:rsid w:val="001F455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9">
    <w:name w:val="текст резюме"/>
    <w:basedOn w:val="a0"/>
    <w:rsid w:val="001F455F"/>
    <w:pPr>
      <w:widowControl w:val="0"/>
      <w:overflowPunct w:val="0"/>
      <w:autoSpaceDE w:val="0"/>
      <w:autoSpaceDN w:val="0"/>
      <w:adjustRightInd w:val="0"/>
      <w:spacing w:before="60"/>
    </w:pPr>
    <w:rPr>
      <w:szCs w:val="20"/>
    </w:rPr>
  </w:style>
  <w:style w:type="paragraph" w:customStyle="1" w:styleId="14">
    <w:name w:val="Список 1"/>
    <w:basedOn w:val="aa"/>
    <w:link w:val="15"/>
    <w:rsid w:val="001F455F"/>
    <w:pPr>
      <w:widowControl w:val="0"/>
      <w:overflowPunct w:val="0"/>
      <w:autoSpaceDE w:val="0"/>
      <w:autoSpaceDN w:val="0"/>
      <w:adjustRightInd w:val="0"/>
      <w:spacing w:before="60"/>
      <w:contextualSpacing w:val="0"/>
    </w:pPr>
    <w:rPr>
      <w:szCs w:val="20"/>
    </w:rPr>
  </w:style>
  <w:style w:type="paragraph" w:styleId="aa">
    <w:name w:val="List Bullet"/>
    <w:basedOn w:val="a0"/>
    <w:semiHidden/>
    <w:rsid w:val="001F455F"/>
    <w:pPr>
      <w:tabs>
        <w:tab w:val="num" w:pos="900"/>
      </w:tabs>
      <w:ind w:left="900" w:hanging="360"/>
      <w:contextualSpacing/>
    </w:pPr>
  </w:style>
  <w:style w:type="paragraph" w:styleId="22">
    <w:name w:val="List 2"/>
    <w:basedOn w:val="a0"/>
    <w:semiHidden/>
    <w:rsid w:val="00DE3DBF"/>
    <w:pPr>
      <w:widowControl w:val="0"/>
      <w:tabs>
        <w:tab w:val="num" w:pos="720"/>
        <w:tab w:val="num" w:pos="1928"/>
      </w:tabs>
      <w:overflowPunct w:val="0"/>
      <w:autoSpaceDE w:val="0"/>
      <w:autoSpaceDN w:val="0"/>
      <w:adjustRightInd w:val="0"/>
      <w:spacing w:before="60"/>
      <w:ind w:left="1928" w:hanging="397"/>
    </w:pPr>
    <w:rPr>
      <w:szCs w:val="20"/>
    </w:rPr>
  </w:style>
  <w:style w:type="paragraph" w:customStyle="1" w:styleId="1">
    <w:name w:val="Текст 1"/>
    <w:basedOn w:val="2"/>
    <w:rsid w:val="00DE3DBF"/>
    <w:pPr>
      <w:keepNext w:val="0"/>
      <w:widowControl w:val="0"/>
      <w:numPr>
        <w:ilvl w:val="1"/>
        <w:numId w:val="3"/>
      </w:numPr>
      <w:overflowPunct w:val="0"/>
      <w:autoSpaceDE w:val="0"/>
      <w:autoSpaceDN w:val="0"/>
      <w:adjustRightInd w:val="0"/>
      <w:spacing w:before="60"/>
    </w:pPr>
    <w:rPr>
      <w:rFonts w:ascii="Times New Roman" w:hAnsi="Times New Roman" w:cs="Times New Roman"/>
      <w:b w:val="0"/>
      <w:bCs w:val="0"/>
      <w:i w:val="0"/>
      <w:iCs w:val="0"/>
      <w:sz w:val="24"/>
      <w:szCs w:val="20"/>
    </w:rPr>
  </w:style>
  <w:style w:type="paragraph" w:customStyle="1" w:styleId="23">
    <w:name w:val="Текст 2"/>
    <w:basedOn w:val="3"/>
    <w:rsid w:val="00DE3DBF"/>
    <w:pPr>
      <w:keepNext w:val="0"/>
      <w:keepLines w:val="0"/>
      <w:widowControl w:val="0"/>
      <w:tabs>
        <w:tab w:val="num" w:pos="1080"/>
      </w:tabs>
      <w:overflowPunct w:val="0"/>
      <w:autoSpaceDE w:val="0"/>
      <w:autoSpaceDN w:val="0"/>
      <w:adjustRightInd w:val="0"/>
      <w:spacing w:before="60"/>
      <w:ind w:left="1080" w:hanging="360"/>
    </w:pPr>
    <w:rPr>
      <w:rFonts w:ascii="Times New Roman" w:hAnsi="Times New Roman"/>
      <w:b w:val="0"/>
      <w:bCs w:val="0"/>
      <w:color w:val="auto"/>
      <w:szCs w:val="20"/>
    </w:rPr>
  </w:style>
  <w:style w:type="paragraph" w:customStyle="1" w:styleId="31">
    <w:name w:val="Текст 3"/>
    <w:basedOn w:val="4"/>
    <w:rsid w:val="00DE3DBF"/>
    <w:pPr>
      <w:keepNext w:val="0"/>
      <w:keepLines w:val="0"/>
      <w:widowControl w:val="0"/>
      <w:tabs>
        <w:tab w:val="left" w:pos="1701"/>
      </w:tabs>
      <w:overflowPunct w:val="0"/>
      <w:autoSpaceDE w:val="0"/>
      <w:autoSpaceDN w:val="0"/>
      <w:adjustRightInd w:val="0"/>
      <w:spacing w:before="60"/>
      <w:ind w:left="1758" w:hanging="737"/>
    </w:pPr>
    <w:rPr>
      <w:rFonts w:ascii="Times New Roman" w:hAnsi="Times New Roman"/>
      <w:b w:val="0"/>
      <w:bCs w:val="0"/>
      <w:i w:val="0"/>
      <w:iCs w:val="0"/>
      <w:color w:val="auto"/>
      <w:szCs w:val="20"/>
    </w:rPr>
  </w:style>
  <w:style w:type="paragraph" w:customStyle="1" w:styleId="Oaenooaaeeoa1">
    <w:name w:val="Oaeno oaaeeoa1"/>
    <w:basedOn w:val="a0"/>
    <w:rsid w:val="00DE3DBF"/>
    <w:pPr>
      <w:overflowPunct w:val="0"/>
      <w:autoSpaceDE w:val="0"/>
      <w:autoSpaceDN w:val="0"/>
      <w:adjustRightInd w:val="0"/>
      <w:spacing w:before="60"/>
    </w:pPr>
    <w:rPr>
      <w:sz w:val="22"/>
      <w:szCs w:val="22"/>
    </w:rPr>
  </w:style>
  <w:style w:type="paragraph" w:styleId="ab">
    <w:name w:val="caption"/>
    <w:basedOn w:val="a0"/>
    <w:next w:val="a0"/>
    <w:qFormat/>
    <w:rsid w:val="00BE72E1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c">
    <w:name w:val="Текст таблица"/>
    <w:basedOn w:val="a0"/>
    <w:rsid w:val="00BE72E1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16">
    <w:name w:val="Абзац списка1"/>
    <w:basedOn w:val="a0"/>
    <w:rsid w:val="00F63FAB"/>
    <w:pPr>
      <w:ind w:left="720"/>
      <w:contextualSpacing/>
    </w:pPr>
  </w:style>
  <w:style w:type="paragraph" w:styleId="ad">
    <w:name w:val="Balloon Text"/>
    <w:basedOn w:val="a0"/>
    <w:link w:val="ae"/>
    <w:semiHidden/>
    <w:rsid w:val="0043749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semiHidden/>
    <w:locked/>
    <w:rsid w:val="00437493"/>
    <w:rPr>
      <w:rFonts w:ascii="Tahoma" w:hAnsi="Tahoma" w:cs="Tahoma"/>
      <w:sz w:val="16"/>
      <w:szCs w:val="16"/>
      <w:lang w:eastAsia="ru-RU"/>
    </w:rPr>
  </w:style>
  <w:style w:type="character" w:styleId="af">
    <w:name w:val="annotation reference"/>
    <w:basedOn w:val="a1"/>
    <w:semiHidden/>
    <w:rsid w:val="00D92D8F"/>
    <w:rPr>
      <w:rFonts w:cs="Times New Roman"/>
      <w:sz w:val="16"/>
      <w:szCs w:val="16"/>
    </w:rPr>
  </w:style>
  <w:style w:type="paragraph" w:styleId="af0">
    <w:name w:val="annotation text"/>
    <w:basedOn w:val="a0"/>
    <w:link w:val="af1"/>
    <w:semiHidden/>
    <w:rsid w:val="00D92D8F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semiHidden/>
    <w:locked/>
    <w:rsid w:val="00D92D8F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semiHidden/>
    <w:rsid w:val="00D92D8F"/>
    <w:rPr>
      <w:b/>
      <w:bCs/>
    </w:rPr>
  </w:style>
  <w:style w:type="character" w:customStyle="1" w:styleId="af3">
    <w:name w:val="Тема примечания Знак"/>
    <w:basedOn w:val="af1"/>
    <w:link w:val="af2"/>
    <w:semiHidden/>
    <w:locked/>
    <w:rsid w:val="00D92D8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7">
    <w:name w:val="Заголовок оглавления1"/>
    <w:basedOn w:val="10"/>
    <w:next w:val="a0"/>
    <w:rsid w:val="00A73AC4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32">
    <w:name w:val="toc 3"/>
    <w:basedOn w:val="a0"/>
    <w:next w:val="a0"/>
    <w:autoRedefine/>
    <w:rsid w:val="00DD4531"/>
    <w:pPr>
      <w:tabs>
        <w:tab w:val="right" w:leader="dot" w:pos="9628"/>
      </w:tabs>
      <w:spacing w:after="100" w:line="276" w:lineRule="auto"/>
      <w:ind w:left="440"/>
    </w:pPr>
    <w:rPr>
      <w:rFonts w:ascii="Arial" w:hAnsi="Arial" w:cs="Arial"/>
      <w:i/>
      <w:noProof/>
      <w:sz w:val="16"/>
      <w:szCs w:val="16"/>
      <w:lang w:eastAsia="en-US"/>
    </w:rPr>
  </w:style>
  <w:style w:type="paragraph" w:styleId="af4">
    <w:name w:val="header"/>
    <w:basedOn w:val="a0"/>
    <w:link w:val="af5"/>
    <w:rsid w:val="005734D5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locked/>
    <w:rsid w:val="005734D5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0"/>
    <w:link w:val="af7"/>
    <w:rsid w:val="005734D5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locked/>
    <w:rsid w:val="005734D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E16DD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a">
    <w:name w:val="Список новый"/>
    <w:basedOn w:val="a0"/>
    <w:link w:val="af8"/>
    <w:rsid w:val="00FA66D0"/>
    <w:pPr>
      <w:widowControl w:val="0"/>
      <w:numPr>
        <w:numId w:val="5"/>
      </w:numPr>
      <w:suppressAutoHyphens/>
      <w:spacing w:before="60" w:after="60"/>
    </w:pPr>
    <w:rPr>
      <w:sz w:val="20"/>
      <w:szCs w:val="20"/>
      <w:lang w:eastAsia="en-US"/>
    </w:rPr>
  </w:style>
  <w:style w:type="character" w:customStyle="1" w:styleId="af8">
    <w:name w:val="Список новый Знак Знак"/>
    <w:basedOn w:val="a1"/>
    <w:link w:val="a"/>
    <w:locked/>
    <w:rsid w:val="00FA66D0"/>
    <w:rPr>
      <w:rFonts w:ascii="Times New Roman" w:eastAsia="Times New Roman" w:hAnsi="Times New Roman"/>
      <w:lang w:eastAsia="en-US"/>
    </w:rPr>
  </w:style>
  <w:style w:type="paragraph" w:customStyle="1" w:styleId="18">
    <w:name w:val="Без интервала1"/>
    <w:rsid w:val="00F3271C"/>
    <w:rPr>
      <w:sz w:val="22"/>
      <w:szCs w:val="22"/>
      <w:lang w:eastAsia="en-US"/>
    </w:rPr>
  </w:style>
  <w:style w:type="paragraph" w:customStyle="1" w:styleId="24">
    <w:name w:val="Абзац списка2"/>
    <w:basedOn w:val="a0"/>
    <w:rsid w:val="00C526EF"/>
    <w:pPr>
      <w:ind w:left="708"/>
    </w:pPr>
  </w:style>
  <w:style w:type="character" w:customStyle="1" w:styleId="S0">
    <w:name w:val="S_Обозначение"/>
    <w:basedOn w:val="a1"/>
    <w:rsid w:val="000F5BEA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15">
    <w:name w:val="Список 1 Знак"/>
    <w:basedOn w:val="a1"/>
    <w:link w:val="14"/>
    <w:locked/>
    <w:rsid w:val="000F5BEA"/>
    <w:rPr>
      <w:rFonts w:ascii="Times New Roman" w:hAnsi="Times New Roman" w:cs="Times New Roman"/>
      <w:sz w:val="24"/>
    </w:rPr>
  </w:style>
  <w:style w:type="character" w:styleId="af9">
    <w:name w:val="Emphasis"/>
    <w:basedOn w:val="a1"/>
    <w:qFormat/>
    <w:locked/>
    <w:rsid w:val="000F5BEA"/>
    <w:rPr>
      <w:rFonts w:cs="Times New Roman"/>
      <w:i/>
      <w:iCs/>
    </w:rPr>
  </w:style>
  <w:style w:type="character" w:customStyle="1" w:styleId="urtxtemph">
    <w:name w:val="urtxtemph"/>
    <w:basedOn w:val="a1"/>
    <w:rsid w:val="00D02811"/>
    <w:rPr>
      <w:rFonts w:cs="Times New Roman"/>
    </w:rPr>
  </w:style>
  <w:style w:type="paragraph" w:customStyle="1" w:styleId="S4">
    <w:name w:val="S_Обычный"/>
    <w:basedOn w:val="a0"/>
    <w:link w:val="S5"/>
    <w:rsid w:val="00F57DF3"/>
    <w:pPr>
      <w:widowControl w:val="0"/>
    </w:pPr>
  </w:style>
  <w:style w:type="character" w:customStyle="1" w:styleId="S5">
    <w:name w:val="S_Обычный Знак"/>
    <w:link w:val="S4"/>
    <w:locked/>
    <w:rsid w:val="00F57DF3"/>
    <w:rPr>
      <w:rFonts w:ascii="Times New Roman" w:eastAsia="Times New Roman" w:hAnsi="Times New Roman"/>
      <w:sz w:val="24"/>
      <w:szCs w:val="24"/>
    </w:rPr>
  </w:style>
  <w:style w:type="character" w:customStyle="1" w:styleId="S01">
    <w:name w:val="S_Термин01"/>
    <w:rsid w:val="002C3A6F"/>
    <w:rPr>
      <w:rFonts w:ascii="Arial" w:hAnsi="Arial"/>
      <w:b/>
      <w:i/>
      <w:caps/>
      <w:sz w:val="20"/>
      <w:lang w:val="ru-RU" w:eastAsia="ru-RU"/>
    </w:rPr>
  </w:style>
  <w:style w:type="paragraph" w:styleId="afa">
    <w:name w:val="Revision"/>
    <w:hidden/>
    <w:uiPriority w:val="99"/>
    <w:semiHidden/>
    <w:rsid w:val="00A12AE4"/>
    <w:rPr>
      <w:rFonts w:ascii="Times New Roman" w:eastAsia="Times New Roman" w:hAnsi="Times New Roman"/>
      <w:sz w:val="24"/>
      <w:szCs w:val="24"/>
    </w:rPr>
  </w:style>
  <w:style w:type="paragraph" w:customStyle="1" w:styleId="S20">
    <w:name w:val="S_Заголовок2_СписокН"/>
    <w:basedOn w:val="S22"/>
    <w:next w:val="S4"/>
    <w:rsid w:val="00F57DF3"/>
    <w:pPr>
      <w:numPr>
        <w:ilvl w:val="1"/>
        <w:numId w:val="35"/>
      </w:numPr>
    </w:pPr>
  </w:style>
  <w:style w:type="paragraph" w:customStyle="1" w:styleId="S30">
    <w:name w:val="S_Заголовок3_СписокН"/>
    <w:basedOn w:val="a0"/>
    <w:next w:val="S4"/>
    <w:rsid w:val="00F57DF3"/>
    <w:pPr>
      <w:keepNext/>
      <w:numPr>
        <w:ilvl w:val="2"/>
        <w:numId w:val="35"/>
      </w:numPr>
    </w:pPr>
    <w:rPr>
      <w:rFonts w:ascii="Arial" w:hAnsi="Arial"/>
      <w:b/>
      <w:i/>
      <w:caps/>
      <w:sz w:val="20"/>
      <w:szCs w:val="20"/>
    </w:rPr>
  </w:style>
  <w:style w:type="paragraph" w:styleId="afb">
    <w:name w:val="List Paragraph"/>
    <w:basedOn w:val="a0"/>
    <w:uiPriority w:val="34"/>
    <w:qFormat/>
    <w:rsid w:val="00B11226"/>
    <w:pPr>
      <w:spacing w:before="120" w:after="120"/>
      <w:ind w:left="720"/>
      <w:contextualSpacing/>
    </w:pPr>
    <w:rPr>
      <w:szCs w:val="22"/>
      <w:lang w:eastAsia="en-US"/>
    </w:rPr>
  </w:style>
  <w:style w:type="character" w:customStyle="1" w:styleId="S6">
    <w:name w:val="S_Термин"/>
    <w:rsid w:val="007F56BF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7">
    <w:name w:val="S_Версия"/>
    <w:basedOn w:val="S4"/>
    <w:next w:val="S4"/>
    <w:autoRedefine/>
    <w:rsid w:val="00F57DF3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8">
    <w:name w:val="S_ВерхКолонтитулТекст"/>
    <w:basedOn w:val="S4"/>
    <w:next w:val="S4"/>
    <w:rsid w:val="00F57DF3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9">
    <w:name w:val="S_ВидДокумента"/>
    <w:basedOn w:val="a7"/>
    <w:next w:val="S4"/>
    <w:link w:val="Sa"/>
    <w:rsid w:val="00F57DF3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a">
    <w:name w:val="S_ВидДокумента Знак"/>
    <w:link w:val="S9"/>
    <w:rsid w:val="00F57DF3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b">
    <w:name w:val="S_Гиперссылка"/>
    <w:basedOn w:val="S4"/>
    <w:rsid w:val="00F57DF3"/>
    <w:rPr>
      <w:color w:val="0000FF"/>
      <w:u w:val="single"/>
    </w:rPr>
  </w:style>
  <w:style w:type="paragraph" w:customStyle="1" w:styleId="Sc">
    <w:name w:val="S_Гриф"/>
    <w:basedOn w:val="S4"/>
    <w:rsid w:val="00F57DF3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F57DF3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3">
    <w:name w:val="S_ЗаголовкиТаблицы2"/>
    <w:basedOn w:val="S4"/>
    <w:rsid w:val="00F57DF3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F57DF3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F57DF3"/>
    <w:pPr>
      <w:keepNext/>
      <w:pageBreakBefore/>
      <w:widowControl/>
      <w:numPr>
        <w:numId w:val="33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rsid w:val="00F57DF3"/>
    <w:pPr>
      <w:numPr>
        <w:numId w:val="35"/>
      </w:numPr>
    </w:pPr>
  </w:style>
  <w:style w:type="paragraph" w:customStyle="1" w:styleId="S22">
    <w:name w:val="S_Заголовок2"/>
    <w:basedOn w:val="a0"/>
    <w:next w:val="S4"/>
    <w:rsid w:val="00F57DF3"/>
    <w:pPr>
      <w:keepNext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4"/>
    <w:next w:val="S4"/>
    <w:rsid w:val="00F57DF3"/>
    <w:pPr>
      <w:keepNext/>
      <w:keepLines/>
      <w:numPr>
        <w:ilvl w:val="2"/>
        <w:numId w:val="33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d">
    <w:name w:val="S_МестоГод"/>
    <w:basedOn w:val="S4"/>
    <w:rsid w:val="00F57DF3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e">
    <w:name w:val="S_НазваниеРисунка"/>
    <w:basedOn w:val="a0"/>
    <w:next w:val="S4"/>
    <w:rsid w:val="00F57DF3"/>
    <w:pPr>
      <w:spacing w:before="60"/>
      <w:jc w:val="center"/>
    </w:pPr>
    <w:rPr>
      <w:rFonts w:ascii="Arial" w:hAnsi="Arial"/>
      <w:b/>
      <w:sz w:val="20"/>
    </w:rPr>
  </w:style>
  <w:style w:type="paragraph" w:customStyle="1" w:styleId="Sf">
    <w:name w:val="S_НазваниеТаблицы"/>
    <w:basedOn w:val="S4"/>
    <w:next w:val="S4"/>
    <w:rsid w:val="00F57DF3"/>
    <w:pPr>
      <w:keepNext/>
      <w:jc w:val="right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4"/>
    <w:next w:val="S4"/>
    <w:rsid w:val="00F57DF3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4"/>
    <w:next w:val="S4"/>
    <w:rsid w:val="00F57DF3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4"/>
    <w:next w:val="S4"/>
    <w:rsid w:val="00F57DF3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4"/>
    <w:next w:val="S4"/>
    <w:rsid w:val="00F57DF3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F57DF3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F57DF3"/>
    <w:pPr>
      <w:numPr>
        <w:numId w:val="36"/>
      </w:numPr>
    </w:pPr>
  </w:style>
  <w:style w:type="paragraph" w:customStyle="1" w:styleId="S24">
    <w:name w:val="S_ТекстВТаблице2"/>
    <w:basedOn w:val="S4"/>
    <w:next w:val="S4"/>
    <w:rsid w:val="00F57DF3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F57DF3"/>
    <w:pPr>
      <w:numPr>
        <w:numId w:val="37"/>
      </w:numPr>
    </w:pPr>
  </w:style>
  <w:style w:type="paragraph" w:customStyle="1" w:styleId="S31">
    <w:name w:val="S_ТекстВТаблице3"/>
    <w:basedOn w:val="S4"/>
    <w:next w:val="S4"/>
    <w:rsid w:val="00F57DF3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F57DF3"/>
    <w:pPr>
      <w:numPr>
        <w:numId w:val="38"/>
      </w:numPr>
    </w:pPr>
  </w:style>
  <w:style w:type="paragraph" w:customStyle="1" w:styleId="Sf4">
    <w:name w:val="S_Примечание"/>
    <w:basedOn w:val="S4"/>
    <w:next w:val="S4"/>
    <w:rsid w:val="00F57DF3"/>
    <w:pPr>
      <w:ind w:left="567"/>
    </w:pPr>
    <w:rPr>
      <w:i/>
      <w:u w:val="single"/>
    </w:rPr>
  </w:style>
  <w:style w:type="paragraph" w:customStyle="1" w:styleId="Sf5">
    <w:name w:val="S_ПримечаниеТекст"/>
    <w:basedOn w:val="S4"/>
    <w:next w:val="S4"/>
    <w:rsid w:val="00F57DF3"/>
    <w:pPr>
      <w:spacing w:before="120"/>
      <w:ind w:left="567"/>
    </w:pPr>
    <w:rPr>
      <w:i/>
    </w:rPr>
  </w:style>
  <w:style w:type="paragraph" w:customStyle="1" w:styleId="Sf6">
    <w:name w:val="S_Рисунок"/>
    <w:basedOn w:val="S4"/>
    <w:rsid w:val="00F57DF3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4"/>
    <w:next w:val="S4"/>
    <w:rsid w:val="00F57DF3"/>
    <w:rPr>
      <w:rFonts w:ascii="Arial" w:hAnsi="Arial"/>
      <w:sz w:val="16"/>
    </w:rPr>
  </w:style>
  <w:style w:type="paragraph" w:customStyle="1" w:styleId="Sf8">
    <w:name w:val="S_Содержание"/>
    <w:basedOn w:val="S4"/>
    <w:next w:val="S4"/>
    <w:rsid w:val="00F57DF3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4"/>
    <w:link w:val="Sf9"/>
    <w:rsid w:val="00F57DF3"/>
    <w:pPr>
      <w:numPr>
        <w:numId w:val="39"/>
      </w:numPr>
      <w:tabs>
        <w:tab w:val="left" w:pos="720"/>
      </w:tabs>
      <w:spacing w:before="120"/>
    </w:pPr>
  </w:style>
  <w:style w:type="character" w:customStyle="1" w:styleId="Sf9">
    <w:name w:val="S_СписокМ_Обычный Знак"/>
    <w:link w:val="S"/>
    <w:rsid w:val="00F57DF3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2"/>
    <w:rsid w:val="00F57DF3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4"/>
    <w:rsid w:val="00F57DF3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F57DF3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F57DF3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F57DF3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F57DF3"/>
    <w:rPr>
      <w:rFonts w:ascii="Arial" w:eastAsia="Times New Roman" w:hAnsi="Arial"/>
      <w:b/>
      <w:caps/>
    </w:rPr>
  </w:style>
  <w:style w:type="character" w:customStyle="1" w:styleId="Sfc">
    <w:name w:val="S_Термин Знак"/>
    <w:rsid w:val="00F57DF3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styleId="afc">
    <w:name w:val="FollowedHyperlink"/>
    <w:basedOn w:val="a1"/>
    <w:semiHidden/>
    <w:unhideWhenUsed/>
    <w:rsid w:val="00EE29A6"/>
    <w:rPr>
      <w:color w:val="954F72" w:themeColor="followedHyperlink"/>
      <w:u w:val="single"/>
    </w:rPr>
  </w:style>
  <w:style w:type="paragraph" w:styleId="afd">
    <w:name w:val="Body Text Indent"/>
    <w:basedOn w:val="a0"/>
    <w:link w:val="afe"/>
    <w:rsid w:val="001E2721"/>
    <w:pPr>
      <w:spacing w:after="120"/>
      <w:ind w:left="283"/>
      <w:jc w:val="left"/>
    </w:pPr>
  </w:style>
  <w:style w:type="character" w:customStyle="1" w:styleId="afe">
    <w:name w:val="Основной текст с отступом Знак"/>
    <w:basedOn w:val="a1"/>
    <w:link w:val="afd"/>
    <w:rsid w:val="001E2721"/>
    <w:rPr>
      <w:rFonts w:ascii="Times New Roman" w:eastAsia="Times New Roman" w:hAnsi="Times New Roman"/>
      <w:sz w:val="24"/>
      <w:szCs w:val="24"/>
    </w:rPr>
  </w:style>
  <w:style w:type="paragraph" w:styleId="aff">
    <w:name w:val="Normal (Web)"/>
    <w:basedOn w:val="a0"/>
    <w:uiPriority w:val="99"/>
    <w:unhideWhenUsed/>
    <w:rsid w:val="002C3FD2"/>
    <w:pPr>
      <w:spacing w:before="100" w:beforeAutospacing="1" w:after="100" w:afterAutospacing="1"/>
      <w:jc w:val="left"/>
    </w:pPr>
  </w:style>
  <w:style w:type="paragraph" w:styleId="aff0">
    <w:name w:val="No Spacing"/>
    <w:aliases w:val="Table text"/>
    <w:uiPriority w:val="1"/>
    <w:qFormat/>
    <w:rsid w:val="0054415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image" Target="media/image5.emf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10.xml"/><Relationship Id="rId28" Type="http://schemas.openxmlformats.org/officeDocument/2006/relationships/header" Target="header11.xml"/><Relationship Id="rId36" Type="http://schemas.microsoft.com/office/2011/relationships/commentsExtended" Target="commentsExtended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9.xml"/><Relationship Id="rId27" Type="http://schemas.openxmlformats.org/officeDocument/2006/relationships/image" Target="media/image6.emf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E68E2-99C9-4370-A68D-7DD2D3381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7744</Words>
  <Characters>57389</Characters>
  <Application>Microsoft Office Word</Application>
  <DocSecurity>0</DocSecurity>
  <Lines>2049</Lines>
  <Paragraphs>784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64349</CharactersWithSpaces>
  <SharedDoc>false</SharedDoc>
  <HLinks>
    <vt:vector size="78" baseType="variant"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_Toc335828227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_Toc335828226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_Toc335828225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_Toc335828224</vt:lpwstr>
      </vt:variant>
      <vt:variant>
        <vt:i4>1441846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_Toc335828223</vt:lpwstr>
      </vt:variant>
      <vt:variant>
        <vt:i4>1441846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_Toc335828222</vt:lpwstr>
      </vt:variant>
      <vt:variant>
        <vt:i4>1441846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_Toc335828221</vt:lpwstr>
      </vt:variant>
      <vt:variant>
        <vt:i4>1441846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_Toc335828220</vt:lpwstr>
      </vt:variant>
      <vt:variant>
        <vt:i4>1376310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_Toc335828219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_Toc335828218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_Toc335828217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_Toc335828216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_Toc335828215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Марьясова Анна Викторовна</cp:lastModifiedBy>
  <cp:revision>2</cp:revision>
  <cp:lastPrinted>2013-10-11T10:10:00Z</cp:lastPrinted>
  <dcterms:created xsi:type="dcterms:W3CDTF">2017-08-22T11:02:00Z</dcterms:created>
  <dcterms:modified xsi:type="dcterms:W3CDTF">2017-08-22T11:02:00Z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